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0721" w14:textId="77777777" w:rsidR="00371C0B" w:rsidRDefault="00371C0B" w:rsidP="00371C0B">
      <w:pPr>
        <w:snapToGrid w:val="0"/>
        <w:ind w:firstLineChars="300" w:firstLine="840"/>
        <w:jc w:val="center"/>
        <w:rPr>
          <w:rFonts w:ascii="ＪＳＰゴシック" w:eastAsia="ＪＳＰゴシック"/>
          <w:color w:val="000000"/>
          <w:sz w:val="28"/>
          <w:szCs w:val="28"/>
        </w:rPr>
      </w:pPr>
      <w:r>
        <w:rPr>
          <w:rFonts w:ascii="ＪＳＰゴシック" w:eastAsia="ＪＳＰゴシック" w:hint="eastAsia"/>
          <w:color w:val="000000"/>
          <w:sz w:val="28"/>
          <w:szCs w:val="28"/>
        </w:rPr>
        <w:t>漁　業　権　行　使　規　則</w:t>
      </w:r>
    </w:p>
    <w:p w14:paraId="1E3E4AFE" w14:textId="77777777" w:rsidR="00371C0B" w:rsidRDefault="00371C0B" w:rsidP="00371C0B">
      <w:pPr>
        <w:snapToGrid w:val="0"/>
        <w:ind w:firstLineChars="300" w:firstLine="630"/>
        <w:jc w:val="center"/>
        <w:rPr>
          <w:rFonts w:ascii="ＪＳＰゴシック" w:eastAsia="ＪＳＰゴシック"/>
          <w:color w:val="000000"/>
          <w:szCs w:val="21"/>
        </w:rPr>
      </w:pPr>
    </w:p>
    <w:p w14:paraId="56CFA91F" w14:textId="77777777" w:rsidR="00371C0B" w:rsidRDefault="00371C0B" w:rsidP="00371C0B">
      <w:pPr>
        <w:snapToGrid w:val="0"/>
        <w:jc w:val="center"/>
        <w:rPr>
          <w:rFonts w:ascii="ＪＳＰゴシック" w:eastAsia="ＪＳＰゴシック"/>
          <w:color w:val="000000"/>
          <w:sz w:val="18"/>
          <w:szCs w:val="18"/>
        </w:rPr>
      </w:pPr>
      <w:r>
        <w:rPr>
          <w:rFonts w:ascii="ＪＳＰゴシック" w:eastAsia="ＪＳＰゴシック" w:hint="eastAsia"/>
          <w:color w:val="000000"/>
          <w:sz w:val="18"/>
          <w:szCs w:val="18"/>
        </w:rPr>
        <w:t>裾花川水系漁業協同組合内共第３号第５種共同漁業権行使規則</w:t>
      </w:r>
    </w:p>
    <w:p w14:paraId="7797E299" w14:textId="77777777" w:rsidR="00371C0B" w:rsidRDefault="00371C0B" w:rsidP="00371C0B">
      <w:pPr>
        <w:snapToGrid w:val="0"/>
        <w:jc w:val="center"/>
        <w:rPr>
          <w:rFonts w:ascii="ＪＳＰゴシック" w:eastAsia="ＪＳＰゴシック"/>
          <w:color w:val="000000"/>
          <w:sz w:val="18"/>
          <w:szCs w:val="18"/>
        </w:rPr>
      </w:pPr>
    </w:p>
    <w:p w14:paraId="18DD0DB5" w14:textId="77777777" w:rsidR="00371C0B" w:rsidRDefault="00371C0B" w:rsidP="00371C0B">
      <w:pPr>
        <w:snapToGrid w:val="0"/>
        <w:jc w:val="center"/>
        <w:rPr>
          <w:rFonts w:ascii="ＪＳＰゴシック" w:eastAsia="ＪＳＰゴシック"/>
          <w:color w:val="000000"/>
          <w:sz w:val="18"/>
          <w:szCs w:val="18"/>
        </w:rPr>
      </w:pPr>
    </w:p>
    <w:p w14:paraId="7363919F"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Cs w:val="21"/>
        </w:rPr>
        <w:t xml:space="preserve">趣旨）　　　　　　　　　　　　　</w:t>
      </w:r>
    </w:p>
    <w:p w14:paraId="4DD67BCB" w14:textId="77777777" w:rsidR="00371C0B" w:rsidRDefault="00371C0B" w:rsidP="00371C0B">
      <w:pPr>
        <w:numPr>
          <w:ilvl w:val="0"/>
          <w:numId w:val="1"/>
        </w:num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この規則は、この組合の有する内共第３号第５種共同漁業権（以下「内共第３号」という。）の管理及び行使に関し必要な事項を定めることを目的とする。</w:t>
      </w:r>
    </w:p>
    <w:p w14:paraId="3857FE7A" w14:textId="77777777" w:rsidR="00371C0B" w:rsidRDefault="00371C0B" w:rsidP="00371C0B">
      <w:pPr>
        <w:snapToGrid w:val="0"/>
        <w:spacing w:line="360" w:lineRule="auto"/>
        <w:jc w:val="left"/>
        <w:rPr>
          <w:rFonts w:ascii="ＭＳ ゴシック" w:eastAsia="ＭＳ ゴシック" w:hAnsi="ＭＳ ゴシック"/>
          <w:color w:val="000000"/>
          <w:szCs w:val="21"/>
        </w:rPr>
      </w:pPr>
    </w:p>
    <w:p w14:paraId="22CA5F18"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(漁業を営む権利を有する者の資格)</w:t>
      </w:r>
    </w:p>
    <w:p w14:paraId="48AEEE37" w14:textId="77777777" w:rsidR="00371C0B" w:rsidRDefault="00371C0B" w:rsidP="00371C0B">
      <w:pPr>
        <w:numPr>
          <w:ilvl w:val="0"/>
          <w:numId w:val="2"/>
        </w:num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内共第３号の内容たる次の表のア欄に掲げる漁業で、イ欄に掲げる漁業の方法により漁</w:t>
      </w:r>
    </w:p>
    <w:p w14:paraId="79F58D4B"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を営む権利を有する者の資格は、それぞれウ欄に掲げるとおりとする。</w:t>
      </w:r>
    </w:p>
    <w:p w14:paraId="5C3A63DD" w14:textId="77777777" w:rsidR="00371C0B" w:rsidRDefault="00371C0B" w:rsidP="00371C0B">
      <w:pPr>
        <w:snapToGrid w:val="0"/>
        <w:spacing w:line="360" w:lineRule="auto"/>
        <w:jc w:val="left"/>
        <w:rPr>
          <w:rFonts w:ascii="ＪＳＰゴシック" w:eastAsia="ＪＳＰゴシック"/>
          <w:color w:val="000000"/>
          <w:szCs w:val="21"/>
        </w:rPr>
      </w:pP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08"/>
        <w:gridCol w:w="3168"/>
        <w:gridCol w:w="2991"/>
      </w:tblGrid>
      <w:tr w:rsidR="00371C0B" w14:paraId="5912F446" w14:textId="77777777" w:rsidTr="00371C0B">
        <w:trPr>
          <w:trHeight w:val="585"/>
        </w:trPr>
        <w:tc>
          <w:tcPr>
            <w:tcW w:w="2308" w:type="dxa"/>
            <w:tcBorders>
              <w:top w:val="single" w:sz="6" w:space="0" w:color="auto"/>
              <w:left w:val="single" w:sz="4" w:space="0" w:color="auto"/>
              <w:bottom w:val="single" w:sz="6" w:space="0" w:color="auto"/>
              <w:right w:val="single" w:sz="6" w:space="0" w:color="auto"/>
            </w:tcBorders>
            <w:vAlign w:val="center"/>
            <w:hideMark/>
          </w:tcPr>
          <w:p w14:paraId="47160B99"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ア　漁 業 の 名 称</w:t>
            </w:r>
          </w:p>
        </w:tc>
        <w:tc>
          <w:tcPr>
            <w:tcW w:w="3168" w:type="dxa"/>
            <w:tcBorders>
              <w:top w:val="single" w:sz="6" w:space="0" w:color="auto"/>
              <w:left w:val="single" w:sz="6" w:space="0" w:color="auto"/>
              <w:bottom w:val="single" w:sz="6" w:space="0" w:color="auto"/>
              <w:right w:val="single" w:sz="6" w:space="0" w:color="auto"/>
            </w:tcBorders>
            <w:vAlign w:val="center"/>
            <w:hideMark/>
          </w:tcPr>
          <w:p w14:paraId="33C7BF27"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イ　漁　業　の　方　法</w:t>
            </w:r>
          </w:p>
        </w:tc>
        <w:tc>
          <w:tcPr>
            <w:tcW w:w="2991" w:type="dxa"/>
            <w:tcBorders>
              <w:top w:val="single" w:sz="6" w:space="0" w:color="auto"/>
              <w:left w:val="single" w:sz="6" w:space="0" w:color="auto"/>
              <w:bottom w:val="single" w:sz="6" w:space="0" w:color="auto"/>
              <w:right w:val="single" w:sz="4" w:space="0" w:color="auto"/>
            </w:tcBorders>
            <w:vAlign w:val="center"/>
            <w:hideMark/>
          </w:tcPr>
          <w:p w14:paraId="10FD1B74"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ウ　　資　　　　格</w:t>
            </w:r>
          </w:p>
        </w:tc>
      </w:tr>
      <w:tr w:rsidR="00371C0B" w14:paraId="0ECC59D0" w14:textId="77777777" w:rsidTr="00371C0B">
        <w:trPr>
          <w:trHeight w:val="583"/>
        </w:trPr>
        <w:tc>
          <w:tcPr>
            <w:tcW w:w="2308" w:type="dxa"/>
            <w:tcBorders>
              <w:top w:val="single" w:sz="6" w:space="0" w:color="auto"/>
              <w:left w:val="single" w:sz="4" w:space="0" w:color="auto"/>
              <w:bottom w:val="single" w:sz="6" w:space="0" w:color="auto"/>
              <w:right w:val="single" w:sz="6" w:space="0" w:color="auto"/>
            </w:tcBorders>
            <w:vAlign w:val="center"/>
            <w:hideMark/>
          </w:tcPr>
          <w:p w14:paraId="4732180B" w14:textId="77777777" w:rsidR="00371C0B" w:rsidRDefault="00371C0B">
            <w:pPr>
              <w:snapToGrid w:val="0"/>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あ ゆ 漁　業</w:t>
            </w:r>
          </w:p>
        </w:tc>
        <w:tc>
          <w:tcPr>
            <w:tcW w:w="3168" w:type="dxa"/>
            <w:tcBorders>
              <w:top w:val="single" w:sz="6" w:space="0" w:color="auto"/>
              <w:left w:val="single" w:sz="6" w:space="0" w:color="auto"/>
              <w:bottom w:val="single" w:sz="6" w:space="0" w:color="auto"/>
              <w:right w:val="single" w:sz="6" w:space="0" w:color="auto"/>
            </w:tcBorders>
            <w:vAlign w:val="center"/>
            <w:hideMark/>
          </w:tcPr>
          <w:p w14:paraId="67D12613"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竿釣、投網</w:t>
            </w:r>
          </w:p>
        </w:tc>
        <w:tc>
          <w:tcPr>
            <w:tcW w:w="2991" w:type="dxa"/>
            <w:tcBorders>
              <w:top w:val="single" w:sz="6" w:space="0" w:color="auto"/>
              <w:left w:val="single" w:sz="6" w:space="0" w:color="auto"/>
              <w:bottom w:val="single" w:sz="6" w:space="0" w:color="auto"/>
              <w:right w:val="single" w:sz="4" w:space="0" w:color="auto"/>
            </w:tcBorders>
            <w:vAlign w:val="center"/>
            <w:hideMark/>
          </w:tcPr>
          <w:p w14:paraId="5DAE9D10"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組合員であること。</w:t>
            </w:r>
          </w:p>
        </w:tc>
      </w:tr>
      <w:tr w:rsidR="00371C0B" w14:paraId="458BB90E" w14:textId="77777777" w:rsidTr="00371C0B">
        <w:trPr>
          <w:trHeight w:val="1747"/>
        </w:trPr>
        <w:tc>
          <w:tcPr>
            <w:tcW w:w="2308" w:type="dxa"/>
            <w:vMerge w:val="restart"/>
            <w:tcBorders>
              <w:top w:val="single" w:sz="6" w:space="0" w:color="auto"/>
              <w:left w:val="single" w:sz="4" w:space="0" w:color="auto"/>
              <w:bottom w:val="single" w:sz="6" w:space="0" w:color="auto"/>
              <w:right w:val="single" w:sz="6" w:space="0" w:color="auto"/>
            </w:tcBorders>
            <w:vAlign w:val="center"/>
            <w:hideMark/>
          </w:tcPr>
          <w:p w14:paraId="509E42B9" w14:textId="77777777" w:rsidR="00371C0B" w:rsidRDefault="00371C0B">
            <w:pPr>
              <w:snapToGrid w:val="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こ　い　漁　業</w:t>
            </w:r>
          </w:p>
          <w:p w14:paraId="62729BF4" w14:textId="77777777" w:rsidR="00371C0B" w:rsidRDefault="00371C0B">
            <w:pPr>
              <w:snapToGrid w:val="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ふ　な　漁　業</w:t>
            </w:r>
          </w:p>
          <w:p w14:paraId="61D5DD4B" w14:textId="77777777" w:rsidR="00371C0B" w:rsidRDefault="00371C0B">
            <w:pPr>
              <w:snapToGrid w:val="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うぐい　漁　業</w:t>
            </w:r>
          </w:p>
          <w:p w14:paraId="64977789" w14:textId="77777777" w:rsidR="00371C0B" w:rsidRDefault="00371C0B">
            <w:pPr>
              <w:snapToGrid w:val="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おいかわ漁　業</w:t>
            </w:r>
          </w:p>
          <w:p w14:paraId="21D1B530" w14:textId="77777777" w:rsidR="00371C0B" w:rsidRDefault="00371C0B">
            <w:pPr>
              <w:snapToGrid w:val="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うなぎ　漁　業</w:t>
            </w:r>
          </w:p>
          <w:p w14:paraId="0520B3EE" w14:textId="77777777" w:rsidR="00371C0B" w:rsidRDefault="00371C0B">
            <w:pPr>
              <w:snapToGrid w:val="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かじか　漁　業</w:t>
            </w:r>
          </w:p>
          <w:p w14:paraId="52A35B7F" w14:textId="77777777" w:rsidR="00371C0B" w:rsidRDefault="00371C0B">
            <w:pPr>
              <w:snapToGrid w:val="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にじます漁　業</w:t>
            </w:r>
          </w:p>
          <w:p w14:paraId="5FF9ED27" w14:textId="77777777" w:rsidR="00371C0B" w:rsidRDefault="00371C0B">
            <w:pPr>
              <w:snapToGrid w:val="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やまめ　漁　業</w:t>
            </w:r>
          </w:p>
          <w:p w14:paraId="120BDF17"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いわな　漁　業</w:t>
            </w:r>
          </w:p>
        </w:tc>
        <w:tc>
          <w:tcPr>
            <w:tcW w:w="3168" w:type="dxa"/>
            <w:tcBorders>
              <w:top w:val="single" w:sz="6" w:space="0" w:color="auto"/>
              <w:left w:val="single" w:sz="6" w:space="0" w:color="auto"/>
              <w:bottom w:val="single" w:sz="6" w:space="0" w:color="auto"/>
              <w:right w:val="single" w:sz="6" w:space="0" w:color="auto"/>
            </w:tcBorders>
            <w:vAlign w:val="center"/>
            <w:hideMark/>
          </w:tcPr>
          <w:p w14:paraId="6C7A3ABD"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竿釣、たも網、投網</w:t>
            </w:r>
          </w:p>
        </w:tc>
        <w:tc>
          <w:tcPr>
            <w:tcW w:w="2991" w:type="dxa"/>
            <w:tcBorders>
              <w:top w:val="single" w:sz="6" w:space="0" w:color="auto"/>
              <w:left w:val="single" w:sz="6" w:space="0" w:color="auto"/>
              <w:bottom w:val="single" w:sz="6" w:space="0" w:color="auto"/>
              <w:right w:val="single" w:sz="4" w:space="0" w:color="auto"/>
            </w:tcBorders>
            <w:vAlign w:val="center"/>
            <w:hideMark/>
          </w:tcPr>
          <w:p w14:paraId="282C4625"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組合員であること。</w:t>
            </w:r>
          </w:p>
        </w:tc>
      </w:tr>
      <w:tr w:rsidR="00371C0B" w14:paraId="6697517A" w14:textId="77777777" w:rsidTr="00371C0B">
        <w:trPr>
          <w:trHeight w:val="1171"/>
        </w:trPr>
        <w:tc>
          <w:tcPr>
            <w:tcW w:w="2308" w:type="dxa"/>
            <w:vMerge/>
            <w:tcBorders>
              <w:top w:val="single" w:sz="6" w:space="0" w:color="auto"/>
              <w:left w:val="single" w:sz="4" w:space="0" w:color="auto"/>
              <w:bottom w:val="single" w:sz="6" w:space="0" w:color="auto"/>
              <w:right w:val="single" w:sz="6" w:space="0" w:color="auto"/>
            </w:tcBorders>
            <w:vAlign w:val="center"/>
            <w:hideMark/>
          </w:tcPr>
          <w:p w14:paraId="1C473018" w14:textId="77777777" w:rsidR="00371C0B" w:rsidRDefault="00371C0B">
            <w:pPr>
              <w:widowControl/>
              <w:jc w:val="left"/>
              <w:rPr>
                <w:rFonts w:ascii="ＭＳ ゴシック" w:eastAsia="ＭＳ ゴシック" w:hAnsi="ＭＳ ゴシック"/>
                <w:sz w:val="18"/>
                <w:szCs w:val="18"/>
              </w:rPr>
            </w:pPr>
          </w:p>
        </w:tc>
        <w:tc>
          <w:tcPr>
            <w:tcW w:w="3168" w:type="dxa"/>
            <w:tcBorders>
              <w:top w:val="single" w:sz="6" w:space="0" w:color="auto"/>
              <w:left w:val="single" w:sz="6" w:space="0" w:color="auto"/>
              <w:bottom w:val="single" w:sz="6" w:space="0" w:color="auto"/>
              <w:right w:val="single" w:sz="6" w:space="0" w:color="auto"/>
            </w:tcBorders>
            <w:vAlign w:val="center"/>
            <w:hideMark/>
          </w:tcPr>
          <w:p w14:paraId="720CD2AC"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瀬　付</w:t>
            </w:r>
          </w:p>
        </w:tc>
        <w:tc>
          <w:tcPr>
            <w:tcW w:w="2991" w:type="dxa"/>
            <w:tcBorders>
              <w:top w:val="single" w:sz="6" w:space="0" w:color="auto"/>
              <w:left w:val="single" w:sz="6" w:space="0" w:color="auto"/>
              <w:bottom w:val="single" w:sz="6" w:space="0" w:color="auto"/>
              <w:right w:val="single" w:sz="4" w:space="0" w:color="auto"/>
            </w:tcBorders>
            <w:vAlign w:val="center"/>
            <w:hideMark/>
          </w:tcPr>
          <w:p w14:paraId="70FAF509"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５年以上組合員であること。</w:t>
            </w:r>
          </w:p>
        </w:tc>
      </w:tr>
    </w:tbl>
    <w:p w14:paraId="561DB539" w14:textId="77777777" w:rsidR="00371C0B" w:rsidRDefault="00371C0B" w:rsidP="00371C0B">
      <w:pPr>
        <w:snapToGrid w:val="0"/>
        <w:jc w:val="left"/>
        <w:rPr>
          <w:rFonts w:ascii="ＪＳＰゴシック" w:eastAsia="ＪＳＰゴシック"/>
        </w:rPr>
      </w:pPr>
    </w:p>
    <w:p w14:paraId="4CBE27DE" w14:textId="77777777" w:rsidR="00371C0B" w:rsidRDefault="00371C0B" w:rsidP="00371C0B">
      <w:pPr>
        <w:snapToGrid w:val="0"/>
        <w:jc w:val="left"/>
        <w:rPr>
          <w:rFonts w:ascii="ＪＳＰゴシック" w:eastAsia="ＪＳＰゴシック"/>
        </w:rPr>
      </w:pPr>
    </w:p>
    <w:p w14:paraId="360C5986" w14:textId="77777777" w:rsidR="00371C0B" w:rsidRDefault="00371C0B" w:rsidP="00371C0B">
      <w:pPr>
        <w:snapToGrid w:val="0"/>
        <w:spacing w:line="360" w:lineRule="auto"/>
        <w:ind w:left="210" w:hangingChars="100" w:hanging="21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　前項の漁業を営む権利を有する組合員が、死亡した場合においてその相続人（相続人が２人以上ある場合においてその協議により当該漁業を営むべき者を定めた時は、その者）が組合員となったときは､その者は前項の漁業を営む権利を有する者の資格があるものとみなす。</w:t>
      </w:r>
    </w:p>
    <w:p w14:paraId="12D33669" w14:textId="77777777" w:rsidR="00371C0B" w:rsidRDefault="00371C0B" w:rsidP="00371C0B">
      <w:pPr>
        <w:snapToGrid w:val="0"/>
        <w:spacing w:line="360" w:lineRule="auto"/>
        <w:ind w:left="210" w:hangingChars="100" w:hanging="21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　前2項の規程にかかわらず、暴力団又は暴力団員との関係その他の事情に照らして、漁業調整上の観点から、この組合の運営に不適切な資質を有する者は、第1項の漁業を営む権利を有する者の資格を有しないものとする。</w:t>
      </w:r>
    </w:p>
    <w:p w14:paraId="4BDB0D9F" w14:textId="77777777" w:rsidR="00371C0B" w:rsidRDefault="00371C0B" w:rsidP="00371C0B">
      <w:pPr>
        <w:snapToGrid w:val="0"/>
        <w:spacing w:line="360" w:lineRule="auto"/>
        <w:ind w:left="210" w:hangingChars="100" w:hanging="210"/>
        <w:jc w:val="left"/>
        <w:rPr>
          <w:rFonts w:ascii="ＪＳＰゴシック" w:eastAsia="ＪＳＰゴシック"/>
          <w:color w:val="000000"/>
          <w:szCs w:val="21"/>
        </w:rPr>
      </w:pPr>
    </w:p>
    <w:p w14:paraId="2DA65E6F"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Times New Roman" w:eastAsia="ＭＳ ゴシック" w:hint="eastAsia"/>
          <w:color w:val="000000"/>
          <w:szCs w:val="21"/>
        </w:rPr>
        <w:t xml:space="preserve">　</w:t>
      </w:r>
      <w:r>
        <w:rPr>
          <w:rFonts w:ascii="ＭＳ ゴシック" w:eastAsia="ＭＳ ゴシック" w:hAnsi="ＭＳ ゴシック" w:hint="eastAsia"/>
          <w:color w:val="000000"/>
          <w:szCs w:val="21"/>
        </w:rPr>
        <w:t>(経営の委任の禁止等)</w:t>
      </w:r>
    </w:p>
    <w:p w14:paraId="6281A1B6" w14:textId="77777777" w:rsidR="00371C0B" w:rsidRDefault="00371C0B" w:rsidP="00371C0B">
      <w:pPr>
        <w:snapToGrid w:val="0"/>
        <w:spacing w:line="360" w:lineRule="auto"/>
        <w:ind w:left="210" w:hangingChars="100" w:hanging="21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第３条　前条第１項に規定する者は、当該資格に係る漁業を営む権利を譲渡若しくは貸付又は当該漁業の経営の委任をしてはならない。</w:t>
      </w:r>
    </w:p>
    <w:p w14:paraId="2225B7B5" w14:textId="77777777" w:rsidR="00371C0B" w:rsidRDefault="00371C0B" w:rsidP="00371C0B">
      <w:pPr>
        <w:snapToGrid w:val="0"/>
        <w:spacing w:line="360" w:lineRule="auto"/>
        <w:jc w:val="left"/>
        <w:rPr>
          <w:rFonts w:ascii="ＪＳＰゴシック" w:eastAsia="ＪＳＰゴシック"/>
          <w:color w:val="000000"/>
          <w:szCs w:val="21"/>
        </w:rPr>
      </w:pPr>
    </w:p>
    <w:p w14:paraId="1C056682" w14:textId="77777777" w:rsidR="00371C0B" w:rsidRDefault="00371C0B" w:rsidP="00371C0B">
      <w:pPr>
        <w:snapToGrid w:val="0"/>
        <w:spacing w:line="360" w:lineRule="auto"/>
        <w:jc w:val="left"/>
        <w:rPr>
          <w:rFonts w:ascii="ＪＳＰゴシック" w:eastAsia="ＪＳＰゴシック"/>
          <w:color w:val="000000"/>
          <w:szCs w:val="21"/>
        </w:rPr>
      </w:pPr>
    </w:p>
    <w:p w14:paraId="163A5535"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(漁業の方法等)</w:t>
      </w:r>
    </w:p>
    <w:p w14:paraId="56E38CC6" w14:textId="77777777" w:rsidR="00371C0B" w:rsidRDefault="00371C0B" w:rsidP="00371C0B">
      <w:pPr>
        <w:snapToGrid w:val="0"/>
        <w:spacing w:line="360" w:lineRule="auto"/>
        <w:ind w:left="210" w:hangingChars="100" w:hanging="21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第４条　次の表のア欄に掲げる漁業は、それぞれイ欄の漁業の方法により、ウ欄の統数、又は規模の範囲内においてエ欄の区域内及びオ欄の期間中でなければこれを営んではならない。ただし理事は、水産動植物の繁殖保護、漁業調整上必要と認めた場合は、漁業の方法、統数、若しくは規模、区域又は期間をさらに制限することができる。</w:t>
      </w:r>
    </w:p>
    <w:p w14:paraId="729C5C72" w14:textId="77777777" w:rsidR="00371C0B" w:rsidRDefault="00371C0B" w:rsidP="00371C0B">
      <w:pPr>
        <w:rPr>
          <w:rFonts w:ascii="ＪＳＰゴシック" w:eastAsia="ＪＳＰゴシック"/>
        </w:rPr>
      </w:pPr>
    </w:p>
    <w:tbl>
      <w:tblPr>
        <w:tblW w:w="93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3"/>
        <w:gridCol w:w="738"/>
        <w:gridCol w:w="1650"/>
        <w:gridCol w:w="2198"/>
        <w:gridCol w:w="3116"/>
      </w:tblGrid>
      <w:tr w:rsidR="00371C0B" w14:paraId="0953EAFC" w14:textId="77777777" w:rsidTr="00371C0B">
        <w:trPr>
          <w:trHeight w:val="875"/>
        </w:trPr>
        <w:tc>
          <w:tcPr>
            <w:tcW w:w="1672" w:type="dxa"/>
            <w:tcBorders>
              <w:top w:val="single" w:sz="6" w:space="0" w:color="auto"/>
              <w:left w:val="single" w:sz="6" w:space="0" w:color="auto"/>
              <w:bottom w:val="single" w:sz="6" w:space="0" w:color="auto"/>
              <w:right w:val="single" w:sz="4" w:space="0" w:color="auto"/>
            </w:tcBorders>
            <w:vAlign w:val="center"/>
            <w:hideMark/>
          </w:tcPr>
          <w:p w14:paraId="73937D6B"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ア　漁業の名称</w:t>
            </w:r>
          </w:p>
        </w:tc>
        <w:tc>
          <w:tcPr>
            <w:tcW w:w="738" w:type="dxa"/>
            <w:tcBorders>
              <w:top w:val="single" w:sz="6" w:space="0" w:color="auto"/>
              <w:left w:val="single" w:sz="4" w:space="0" w:color="auto"/>
              <w:bottom w:val="single" w:sz="6" w:space="0" w:color="auto"/>
              <w:right w:val="single" w:sz="6" w:space="0" w:color="auto"/>
            </w:tcBorders>
            <w:vAlign w:val="center"/>
            <w:hideMark/>
          </w:tcPr>
          <w:p w14:paraId="7C3F6362"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イ漁業の方法</w:t>
            </w:r>
          </w:p>
        </w:tc>
        <w:tc>
          <w:tcPr>
            <w:tcW w:w="1650" w:type="dxa"/>
            <w:tcBorders>
              <w:top w:val="single" w:sz="6" w:space="0" w:color="auto"/>
              <w:left w:val="single" w:sz="6" w:space="0" w:color="auto"/>
              <w:bottom w:val="single" w:sz="6" w:space="0" w:color="auto"/>
              <w:right w:val="single" w:sz="6" w:space="0" w:color="auto"/>
            </w:tcBorders>
            <w:vAlign w:val="center"/>
            <w:hideMark/>
          </w:tcPr>
          <w:p w14:paraId="26D4AE00"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ウ　統数又は規模</w:t>
            </w:r>
          </w:p>
        </w:tc>
        <w:tc>
          <w:tcPr>
            <w:tcW w:w="2198" w:type="dxa"/>
            <w:tcBorders>
              <w:top w:val="single" w:sz="6" w:space="0" w:color="auto"/>
              <w:left w:val="single" w:sz="6" w:space="0" w:color="auto"/>
              <w:bottom w:val="single" w:sz="6" w:space="0" w:color="auto"/>
              <w:right w:val="single" w:sz="6" w:space="0" w:color="auto"/>
            </w:tcBorders>
            <w:vAlign w:val="center"/>
            <w:hideMark/>
          </w:tcPr>
          <w:p w14:paraId="4823F22B"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エ　区　　　　　　域</w:t>
            </w:r>
          </w:p>
        </w:tc>
        <w:tc>
          <w:tcPr>
            <w:tcW w:w="3115" w:type="dxa"/>
            <w:tcBorders>
              <w:top w:val="single" w:sz="6" w:space="0" w:color="auto"/>
              <w:left w:val="single" w:sz="6" w:space="0" w:color="auto"/>
              <w:bottom w:val="single" w:sz="6" w:space="0" w:color="auto"/>
              <w:right w:val="single" w:sz="6" w:space="0" w:color="auto"/>
            </w:tcBorders>
            <w:vAlign w:val="center"/>
            <w:hideMark/>
          </w:tcPr>
          <w:p w14:paraId="260E2FFE"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オ　　期　　　　　　　　間</w:t>
            </w:r>
          </w:p>
        </w:tc>
      </w:tr>
      <w:tr w:rsidR="00371C0B" w14:paraId="175AA95D" w14:textId="77777777" w:rsidTr="00371C0B">
        <w:trPr>
          <w:trHeight w:val="586"/>
        </w:trPr>
        <w:tc>
          <w:tcPr>
            <w:tcW w:w="1672" w:type="dxa"/>
            <w:vMerge w:val="restart"/>
            <w:tcBorders>
              <w:top w:val="single" w:sz="6" w:space="0" w:color="auto"/>
              <w:left w:val="single" w:sz="6" w:space="0" w:color="auto"/>
              <w:bottom w:val="single" w:sz="6" w:space="0" w:color="auto"/>
              <w:right w:val="single" w:sz="4" w:space="0" w:color="auto"/>
            </w:tcBorders>
            <w:vAlign w:val="center"/>
            <w:hideMark/>
          </w:tcPr>
          <w:p w14:paraId="736A7280"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あ　ゆ　漁　業</w:t>
            </w:r>
          </w:p>
        </w:tc>
        <w:tc>
          <w:tcPr>
            <w:tcW w:w="738" w:type="dxa"/>
            <w:tcBorders>
              <w:top w:val="single" w:sz="6" w:space="0" w:color="auto"/>
              <w:left w:val="single" w:sz="4" w:space="0" w:color="auto"/>
              <w:bottom w:val="single" w:sz="6" w:space="0" w:color="auto"/>
              <w:right w:val="single" w:sz="6" w:space="0" w:color="auto"/>
            </w:tcBorders>
            <w:vAlign w:val="center"/>
            <w:hideMark/>
          </w:tcPr>
          <w:p w14:paraId="55B7981A"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竿　釣</w:t>
            </w:r>
          </w:p>
        </w:tc>
        <w:tc>
          <w:tcPr>
            <w:tcW w:w="1650" w:type="dxa"/>
            <w:tcBorders>
              <w:top w:val="single" w:sz="6" w:space="0" w:color="auto"/>
              <w:left w:val="single" w:sz="6" w:space="0" w:color="auto"/>
              <w:bottom w:val="single" w:sz="6" w:space="0" w:color="auto"/>
              <w:right w:val="single" w:sz="6" w:space="0" w:color="auto"/>
            </w:tcBorders>
            <w:vAlign w:val="center"/>
            <w:hideMark/>
          </w:tcPr>
          <w:p w14:paraId="7F53042B"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１人１本</w:t>
            </w:r>
          </w:p>
        </w:tc>
        <w:tc>
          <w:tcPr>
            <w:tcW w:w="2198" w:type="dxa"/>
            <w:vMerge w:val="restart"/>
            <w:tcBorders>
              <w:top w:val="single" w:sz="6" w:space="0" w:color="auto"/>
              <w:left w:val="single" w:sz="6" w:space="0" w:color="auto"/>
              <w:bottom w:val="single" w:sz="6" w:space="0" w:color="auto"/>
              <w:right w:val="single" w:sz="6" w:space="0" w:color="auto"/>
            </w:tcBorders>
            <w:vAlign w:val="center"/>
          </w:tcPr>
          <w:p w14:paraId="2ED3E6F3"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内共第３号漁業権の漁場の区域全域。ただし、別表に掲げる区域を除く。</w:t>
            </w:r>
          </w:p>
          <w:p w14:paraId="124FBF8A" w14:textId="77777777" w:rsidR="00371C0B" w:rsidRDefault="00371C0B">
            <w:pPr>
              <w:snapToGrid w:val="0"/>
              <w:jc w:val="left"/>
              <w:rPr>
                <w:rFonts w:ascii="ＭＳ ゴシック" w:eastAsia="ＭＳ ゴシック" w:hAnsi="ＭＳ ゴシック"/>
                <w:color w:val="000000"/>
                <w:sz w:val="18"/>
                <w:szCs w:val="18"/>
              </w:rPr>
            </w:pPr>
          </w:p>
          <w:p w14:paraId="1873BAA5" w14:textId="77777777" w:rsidR="00371C0B" w:rsidRDefault="00371C0B">
            <w:pPr>
              <w:snapToGrid w:val="0"/>
              <w:jc w:val="left"/>
              <w:rPr>
                <w:rFonts w:ascii="ＭＳ ゴシック" w:eastAsia="ＭＳ ゴシック" w:hAnsi="ＭＳ ゴシック"/>
                <w:color w:val="000000"/>
                <w:sz w:val="18"/>
                <w:szCs w:val="18"/>
              </w:rPr>
            </w:pPr>
          </w:p>
          <w:p w14:paraId="2ACC178C" w14:textId="77777777" w:rsidR="00371C0B" w:rsidRDefault="00371C0B">
            <w:pPr>
              <w:snapToGrid w:val="0"/>
              <w:jc w:val="left"/>
              <w:rPr>
                <w:rFonts w:ascii="ＭＳ ゴシック" w:eastAsia="ＭＳ ゴシック" w:hAnsi="ＭＳ ゴシック"/>
                <w:color w:val="000000"/>
                <w:sz w:val="18"/>
                <w:szCs w:val="18"/>
              </w:rPr>
            </w:pPr>
          </w:p>
          <w:p w14:paraId="72B013E6" w14:textId="77777777" w:rsidR="00371C0B" w:rsidRDefault="00371C0B">
            <w:pPr>
              <w:snapToGrid w:val="0"/>
              <w:jc w:val="left"/>
              <w:rPr>
                <w:rFonts w:ascii="ＭＳ ゴシック" w:eastAsia="ＭＳ ゴシック" w:hAnsi="ＭＳ ゴシック"/>
                <w:color w:val="000000"/>
                <w:sz w:val="18"/>
                <w:szCs w:val="18"/>
              </w:rPr>
            </w:pPr>
          </w:p>
          <w:p w14:paraId="67F847AD" w14:textId="77777777" w:rsidR="00371C0B" w:rsidRDefault="00371C0B">
            <w:pPr>
              <w:snapToGrid w:val="0"/>
              <w:jc w:val="left"/>
              <w:rPr>
                <w:rFonts w:ascii="ＭＳ ゴシック" w:eastAsia="ＭＳ ゴシック" w:hAnsi="ＭＳ ゴシック"/>
                <w:color w:val="000000"/>
                <w:sz w:val="18"/>
                <w:szCs w:val="18"/>
              </w:rPr>
            </w:pPr>
          </w:p>
          <w:p w14:paraId="3AE2B20E" w14:textId="77777777" w:rsidR="00371C0B" w:rsidRDefault="00371C0B">
            <w:pPr>
              <w:snapToGrid w:val="0"/>
              <w:jc w:val="left"/>
              <w:rPr>
                <w:rFonts w:ascii="ＭＳ ゴシック" w:eastAsia="ＭＳ ゴシック" w:hAnsi="ＭＳ ゴシック"/>
                <w:color w:val="000000"/>
                <w:sz w:val="18"/>
                <w:szCs w:val="18"/>
              </w:rPr>
            </w:pPr>
          </w:p>
          <w:p w14:paraId="25D5A6BE" w14:textId="77777777" w:rsidR="00371C0B" w:rsidRDefault="00371C0B">
            <w:pPr>
              <w:snapToGrid w:val="0"/>
              <w:jc w:val="left"/>
              <w:rPr>
                <w:rFonts w:ascii="ＭＳ ゴシック" w:eastAsia="ＭＳ ゴシック" w:hAnsi="ＭＳ ゴシック"/>
                <w:color w:val="000000"/>
                <w:sz w:val="18"/>
                <w:szCs w:val="18"/>
              </w:rPr>
            </w:pPr>
          </w:p>
          <w:p w14:paraId="106A90D5" w14:textId="77777777" w:rsidR="00371C0B" w:rsidRDefault="00371C0B">
            <w:pPr>
              <w:snapToGrid w:val="0"/>
              <w:jc w:val="left"/>
              <w:rPr>
                <w:rFonts w:ascii="ＭＳ ゴシック" w:eastAsia="ＭＳ ゴシック" w:hAnsi="ＭＳ ゴシック"/>
                <w:color w:val="000000"/>
                <w:sz w:val="18"/>
                <w:szCs w:val="18"/>
              </w:rPr>
            </w:pPr>
          </w:p>
          <w:p w14:paraId="6342EBA2" w14:textId="77777777" w:rsidR="00371C0B" w:rsidRDefault="00371C0B">
            <w:pPr>
              <w:snapToGrid w:val="0"/>
              <w:jc w:val="left"/>
              <w:rPr>
                <w:rFonts w:ascii="ＭＳ ゴシック" w:eastAsia="ＭＳ ゴシック" w:hAnsi="ＭＳ ゴシック"/>
                <w:color w:val="000000"/>
                <w:sz w:val="18"/>
                <w:szCs w:val="18"/>
              </w:rPr>
            </w:pPr>
          </w:p>
          <w:p w14:paraId="19567ECB" w14:textId="77777777" w:rsidR="00371C0B" w:rsidRDefault="00371C0B">
            <w:pPr>
              <w:snapToGrid w:val="0"/>
              <w:jc w:val="left"/>
              <w:rPr>
                <w:rFonts w:ascii="ＭＳ ゴシック" w:eastAsia="ＭＳ ゴシック" w:hAnsi="ＭＳ ゴシック"/>
                <w:color w:val="000000"/>
                <w:sz w:val="18"/>
                <w:szCs w:val="18"/>
              </w:rPr>
            </w:pPr>
          </w:p>
          <w:p w14:paraId="264AFC87" w14:textId="77777777" w:rsidR="00371C0B" w:rsidRDefault="00371C0B">
            <w:pPr>
              <w:snapToGrid w:val="0"/>
              <w:jc w:val="left"/>
              <w:rPr>
                <w:rFonts w:ascii="ＭＳ ゴシック" w:eastAsia="ＭＳ ゴシック" w:hAnsi="ＭＳ ゴシック"/>
                <w:color w:val="000000"/>
                <w:sz w:val="18"/>
                <w:szCs w:val="18"/>
              </w:rPr>
            </w:pPr>
          </w:p>
          <w:p w14:paraId="25C68529" w14:textId="77777777" w:rsidR="00371C0B" w:rsidRDefault="00371C0B">
            <w:pPr>
              <w:snapToGrid w:val="0"/>
              <w:jc w:val="left"/>
              <w:rPr>
                <w:rFonts w:ascii="ＭＳ ゴシック" w:eastAsia="ＭＳ ゴシック" w:hAnsi="ＭＳ ゴシック"/>
                <w:color w:val="000000"/>
                <w:sz w:val="18"/>
                <w:szCs w:val="18"/>
              </w:rPr>
            </w:pPr>
          </w:p>
          <w:p w14:paraId="4BEF3FA0" w14:textId="77777777" w:rsidR="00371C0B" w:rsidRDefault="00371C0B">
            <w:pPr>
              <w:snapToGrid w:val="0"/>
              <w:jc w:val="left"/>
              <w:rPr>
                <w:rFonts w:ascii="ＭＳ ゴシック" w:eastAsia="ＭＳ ゴシック" w:hAnsi="ＭＳ ゴシック"/>
                <w:color w:val="000000"/>
                <w:sz w:val="18"/>
                <w:szCs w:val="18"/>
              </w:rPr>
            </w:pPr>
          </w:p>
          <w:p w14:paraId="3468ACC6" w14:textId="77777777" w:rsidR="00371C0B" w:rsidRDefault="00371C0B">
            <w:pPr>
              <w:snapToGrid w:val="0"/>
              <w:jc w:val="left"/>
              <w:rPr>
                <w:rFonts w:ascii="ＭＳ ゴシック" w:eastAsia="ＭＳ ゴシック" w:hAnsi="ＭＳ ゴシック"/>
                <w:color w:val="000000"/>
                <w:sz w:val="18"/>
                <w:szCs w:val="18"/>
              </w:rPr>
            </w:pPr>
          </w:p>
          <w:p w14:paraId="2EB904FE" w14:textId="77777777" w:rsidR="00371C0B" w:rsidRDefault="00371C0B">
            <w:pPr>
              <w:snapToGrid w:val="0"/>
              <w:jc w:val="left"/>
              <w:rPr>
                <w:rFonts w:ascii="ＭＳ ゴシック" w:eastAsia="ＭＳ ゴシック" w:hAnsi="ＭＳ ゴシック"/>
                <w:color w:val="000000"/>
                <w:sz w:val="18"/>
                <w:szCs w:val="18"/>
              </w:rPr>
            </w:pPr>
          </w:p>
          <w:p w14:paraId="0B014EAE" w14:textId="77777777" w:rsidR="00371C0B" w:rsidRDefault="00371C0B">
            <w:pPr>
              <w:snapToGrid w:val="0"/>
              <w:jc w:val="left"/>
              <w:rPr>
                <w:rFonts w:ascii="ＭＳ ゴシック" w:eastAsia="ＭＳ ゴシック" w:hAnsi="ＭＳ ゴシック"/>
                <w:color w:val="000000"/>
                <w:sz w:val="18"/>
                <w:szCs w:val="18"/>
              </w:rPr>
            </w:pPr>
          </w:p>
          <w:p w14:paraId="4C342AD9" w14:textId="77777777" w:rsidR="00371C0B" w:rsidRDefault="00371C0B">
            <w:pPr>
              <w:snapToGrid w:val="0"/>
              <w:jc w:val="left"/>
              <w:rPr>
                <w:rFonts w:ascii="ＭＳ ゴシック" w:eastAsia="ＭＳ ゴシック" w:hAnsi="ＭＳ ゴシック"/>
                <w:color w:val="000000"/>
                <w:sz w:val="18"/>
                <w:szCs w:val="18"/>
              </w:rPr>
            </w:pPr>
          </w:p>
          <w:p w14:paraId="085CA52C" w14:textId="77777777" w:rsidR="00371C0B" w:rsidRDefault="00371C0B">
            <w:pPr>
              <w:snapToGrid w:val="0"/>
              <w:jc w:val="left"/>
              <w:rPr>
                <w:rFonts w:ascii="ＭＳ ゴシック" w:eastAsia="ＭＳ ゴシック" w:hAnsi="ＭＳ ゴシック"/>
                <w:color w:val="000000"/>
                <w:sz w:val="18"/>
                <w:szCs w:val="18"/>
              </w:rPr>
            </w:pPr>
          </w:p>
          <w:p w14:paraId="65393065" w14:textId="77777777" w:rsidR="00371C0B" w:rsidRDefault="00371C0B">
            <w:pPr>
              <w:snapToGrid w:val="0"/>
              <w:jc w:val="left"/>
              <w:rPr>
                <w:rFonts w:ascii="ＭＳ ゴシック" w:eastAsia="ＭＳ ゴシック" w:hAnsi="ＭＳ ゴシック"/>
                <w:color w:val="000000"/>
                <w:sz w:val="18"/>
                <w:szCs w:val="18"/>
              </w:rPr>
            </w:pPr>
          </w:p>
          <w:p w14:paraId="5E02815C" w14:textId="77777777" w:rsidR="00371C0B" w:rsidRDefault="00371C0B">
            <w:pPr>
              <w:snapToGrid w:val="0"/>
              <w:jc w:val="left"/>
              <w:rPr>
                <w:rFonts w:ascii="ＭＳ ゴシック" w:eastAsia="ＭＳ ゴシック" w:hAnsi="ＭＳ ゴシック"/>
                <w:color w:val="000000"/>
                <w:sz w:val="18"/>
                <w:szCs w:val="18"/>
              </w:rPr>
            </w:pPr>
          </w:p>
          <w:p w14:paraId="21298B21" w14:textId="77777777" w:rsidR="00371C0B" w:rsidRDefault="00371C0B">
            <w:pPr>
              <w:snapToGrid w:val="0"/>
              <w:jc w:val="left"/>
              <w:rPr>
                <w:rFonts w:ascii="ＭＳ ゴシック" w:eastAsia="ＭＳ ゴシック" w:hAnsi="ＭＳ ゴシック"/>
                <w:color w:val="000000"/>
                <w:sz w:val="18"/>
                <w:szCs w:val="18"/>
              </w:rPr>
            </w:pPr>
          </w:p>
          <w:p w14:paraId="51CB2942" w14:textId="77777777" w:rsidR="00371C0B" w:rsidRDefault="00371C0B">
            <w:pPr>
              <w:snapToGrid w:val="0"/>
              <w:jc w:val="left"/>
              <w:rPr>
                <w:rFonts w:ascii="ＭＳ ゴシック" w:eastAsia="ＭＳ ゴシック" w:hAnsi="ＭＳ ゴシック"/>
                <w:color w:val="000000"/>
                <w:sz w:val="18"/>
                <w:szCs w:val="18"/>
              </w:rPr>
            </w:pPr>
          </w:p>
          <w:p w14:paraId="79FAB29F" w14:textId="77777777" w:rsidR="00371C0B" w:rsidRDefault="00371C0B">
            <w:pPr>
              <w:snapToGrid w:val="0"/>
              <w:jc w:val="left"/>
              <w:rPr>
                <w:rFonts w:ascii="ＭＳ ゴシック" w:eastAsia="ＭＳ ゴシック" w:hAnsi="ＭＳ ゴシック"/>
                <w:color w:val="000000"/>
                <w:sz w:val="18"/>
                <w:szCs w:val="18"/>
              </w:rPr>
            </w:pPr>
          </w:p>
          <w:p w14:paraId="21A38250" w14:textId="77777777" w:rsidR="00371C0B" w:rsidRDefault="00371C0B">
            <w:pPr>
              <w:snapToGrid w:val="0"/>
              <w:jc w:val="left"/>
              <w:rPr>
                <w:rFonts w:ascii="ＭＳ ゴシック" w:eastAsia="ＭＳ ゴシック" w:hAnsi="ＭＳ ゴシック"/>
                <w:color w:val="000000"/>
                <w:sz w:val="18"/>
                <w:szCs w:val="18"/>
              </w:rPr>
            </w:pPr>
          </w:p>
          <w:p w14:paraId="18CAF6FB" w14:textId="77777777" w:rsidR="00371C0B" w:rsidRDefault="00371C0B">
            <w:pPr>
              <w:snapToGrid w:val="0"/>
              <w:jc w:val="left"/>
              <w:rPr>
                <w:rFonts w:ascii="ＭＳ ゴシック" w:eastAsia="ＭＳ ゴシック" w:hAnsi="ＭＳ ゴシック"/>
                <w:color w:val="000000"/>
                <w:sz w:val="18"/>
                <w:szCs w:val="18"/>
              </w:rPr>
            </w:pPr>
          </w:p>
          <w:p w14:paraId="3D71AC56" w14:textId="77777777" w:rsidR="00371C0B" w:rsidRDefault="00371C0B">
            <w:pPr>
              <w:snapToGrid w:val="0"/>
              <w:jc w:val="left"/>
              <w:rPr>
                <w:rFonts w:ascii="ＭＳ ゴシック" w:eastAsia="ＭＳ ゴシック" w:hAnsi="ＭＳ ゴシック"/>
                <w:color w:val="000000"/>
                <w:sz w:val="18"/>
                <w:szCs w:val="18"/>
              </w:rPr>
            </w:pPr>
          </w:p>
          <w:p w14:paraId="4CED3F13" w14:textId="77777777" w:rsidR="00371C0B" w:rsidRDefault="00371C0B">
            <w:pPr>
              <w:snapToGrid w:val="0"/>
              <w:jc w:val="left"/>
              <w:rPr>
                <w:rFonts w:ascii="ＭＳ ゴシック" w:eastAsia="ＭＳ ゴシック" w:hAnsi="ＭＳ ゴシック"/>
                <w:color w:val="000000"/>
                <w:sz w:val="18"/>
                <w:szCs w:val="18"/>
              </w:rPr>
            </w:pPr>
          </w:p>
          <w:p w14:paraId="4499A1F4" w14:textId="77777777" w:rsidR="00371C0B" w:rsidRDefault="00371C0B">
            <w:pPr>
              <w:snapToGrid w:val="0"/>
              <w:jc w:val="left"/>
              <w:rPr>
                <w:rFonts w:ascii="ＭＳ ゴシック" w:eastAsia="ＭＳ ゴシック" w:hAnsi="ＭＳ ゴシック"/>
                <w:color w:val="000000"/>
                <w:sz w:val="18"/>
                <w:szCs w:val="18"/>
              </w:rPr>
            </w:pPr>
          </w:p>
          <w:p w14:paraId="54E6F69D" w14:textId="77777777" w:rsidR="00371C0B" w:rsidRDefault="00371C0B">
            <w:pPr>
              <w:snapToGrid w:val="0"/>
              <w:jc w:val="left"/>
              <w:rPr>
                <w:rFonts w:ascii="ＭＳ ゴシック" w:eastAsia="ＭＳ ゴシック" w:hAnsi="ＭＳ ゴシック"/>
                <w:sz w:val="18"/>
                <w:szCs w:val="18"/>
              </w:rPr>
            </w:pPr>
          </w:p>
        </w:tc>
        <w:tc>
          <w:tcPr>
            <w:tcW w:w="3115" w:type="dxa"/>
            <w:vMerge w:val="restart"/>
            <w:tcBorders>
              <w:top w:val="single" w:sz="6" w:space="0" w:color="auto"/>
              <w:left w:val="single" w:sz="6" w:space="0" w:color="auto"/>
              <w:bottom w:val="single" w:sz="6" w:space="0" w:color="auto"/>
              <w:right w:val="single" w:sz="6" w:space="0" w:color="auto"/>
            </w:tcBorders>
            <w:vAlign w:val="center"/>
            <w:hideMark/>
          </w:tcPr>
          <w:p w14:paraId="3B8FD13B"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lastRenderedPageBreak/>
              <w:t>組合が公示する日時から９月３０日まで、ただし友釣り以外の漁具、漁法は別砕公示する日時から９月３０日まで。</w:t>
            </w:r>
          </w:p>
        </w:tc>
      </w:tr>
      <w:tr w:rsidR="00371C0B" w14:paraId="794C7B81" w14:textId="77777777" w:rsidTr="00371C0B">
        <w:trPr>
          <w:trHeight w:val="1167"/>
        </w:trPr>
        <w:tc>
          <w:tcPr>
            <w:tcW w:w="1672" w:type="dxa"/>
            <w:vMerge/>
            <w:tcBorders>
              <w:top w:val="single" w:sz="6" w:space="0" w:color="auto"/>
              <w:left w:val="single" w:sz="6" w:space="0" w:color="auto"/>
              <w:bottom w:val="single" w:sz="6" w:space="0" w:color="auto"/>
              <w:right w:val="single" w:sz="4" w:space="0" w:color="auto"/>
            </w:tcBorders>
            <w:vAlign w:val="center"/>
            <w:hideMark/>
          </w:tcPr>
          <w:p w14:paraId="0C2021F7" w14:textId="77777777" w:rsidR="00371C0B" w:rsidRDefault="00371C0B">
            <w:pPr>
              <w:widowControl/>
              <w:jc w:val="left"/>
              <w:rPr>
                <w:rFonts w:ascii="ＭＳ ゴシック" w:eastAsia="ＭＳ ゴシック" w:hAnsi="ＭＳ ゴシック"/>
                <w:sz w:val="18"/>
                <w:szCs w:val="18"/>
              </w:rPr>
            </w:pPr>
          </w:p>
        </w:tc>
        <w:tc>
          <w:tcPr>
            <w:tcW w:w="738" w:type="dxa"/>
            <w:tcBorders>
              <w:top w:val="single" w:sz="6" w:space="0" w:color="auto"/>
              <w:left w:val="single" w:sz="4" w:space="0" w:color="auto"/>
              <w:bottom w:val="single" w:sz="6" w:space="0" w:color="auto"/>
              <w:right w:val="single" w:sz="6" w:space="0" w:color="auto"/>
            </w:tcBorders>
            <w:vAlign w:val="center"/>
            <w:hideMark/>
          </w:tcPr>
          <w:p w14:paraId="47C3B7A7"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投　網</w:t>
            </w:r>
          </w:p>
        </w:tc>
        <w:tc>
          <w:tcPr>
            <w:tcW w:w="1650" w:type="dxa"/>
            <w:tcBorders>
              <w:top w:val="single" w:sz="6" w:space="0" w:color="auto"/>
              <w:left w:val="single" w:sz="6" w:space="0" w:color="auto"/>
              <w:bottom w:val="single" w:sz="6" w:space="0" w:color="auto"/>
              <w:right w:val="single" w:sz="6" w:space="0" w:color="auto"/>
            </w:tcBorders>
            <w:vAlign w:val="center"/>
            <w:hideMark/>
          </w:tcPr>
          <w:p w14:paraId="3A6960FA"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網目こま１２ミリメートル以上</w:t>
            </w:r>
          </w:p>
          <w:p w14:paraId="77BA3274"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１人１統</w:t>
            </w:r>
          </w:p>
        </w:tc>
        <w:tc>
          <w:tcPr>
            <w:tcW w:w="2198" w:type="dxa"/>
            <w:vMerge/>
            <w:tcBorders>
              <w:top w:val="single" w:sz="6" w:space="0" w:color="auto"/>
              <w:left w:val="single" w:sz="6" w:space="0" w:color="auto"/>
              <w:bottom w:val="single" w:sz="6" w:space="0" w:color="auto"/>
              <w:right w:val="single" w:sz="6" w:space="0" w:color="auto"/>
            </w:tcBorders>
            <w:vAlign w:val="center"/>
            <w:hideMark/>
          </w:tcPr>
          <w:p w14:paraId="3D2E91F7" w14:textId="77777777" w:rsidR="00371C0B" w:rsidRDefault="00371C0B">
            <w:pPr>
              <w:widowControl/>
              <w:jc w:val="left"/>
              <w:rPr>
                <w:rFonts w:ascii="ＭＳ ゴシック" w:eastAsia="ＭＳ ゴシック" w:hAnsi="ＭＳ ゴシック"/>
                <w:sz w:val="18"/>
                <w:szCs w:val="18"/>
              </w:rPr>
            </w:pPr>
          </w:p>
        </w:tc>
        <w:tc>
          <w:tcPr>
            <w:tcW w:w="3115" w:type="dxa"/>
            <w:vMerge/>
            <w:tcBorders>
              <w:top w:val="single" w:sz="6" w:space="0" w:color="auto"/>
              <w:left w:val="single" w:sz="6" w:space="0" w:color="auto"/>
              <w:bottom w:val="single" w:sz="6" w:space="0" w:color="auto"/>
              <w:right w:val="single" w:sz="6" w:space="0" w:color="auto"/>
            </w:tcBorders>
            <w:vAlign w:val="center"/>
            <w:hideMark/>
          </w:tcPr>
          <w:p w14:paraId="3EA27417" w14:textId="77777777" w:rsidR="00371C0B" w:rsidRDefault="00371C0B">
            <w:pPr>
              <w:widowControl/>
              <w:jc w:val="left"/>
              <w:rPr>
                <w:rFonts w:ascii="ＭＳ ゴシック" w:eastAsia="ＭＳ ゴシック" w:hAnsi="ＭＳ ゴシック"/>
                <w:sz w:val="18"/>
                <w:szCs w:val="18"/>
              </w:rPr>
            </w:pPr>
          </w:p>
        </w:tc>
      </w:tr>
      <w:tr w:rsidR="00371C0B" w14:paraId="3E92CB97" w14:textId="77777777" w:rsidTr="00371C0B">
        <w:trPr>
          <w:trHeight w:val="868"/>
        </w:trPr>
        <w:tc>
          <w:tcPr>
            <w:tcW w:w="1672" w:type="dxa"/>
            <w:vMerge w:val="restart"/>
            <w:tcBorders>
              <w:top w:val="single" w:sz="6" w:space="0" w:color="auto"/>
              <w:left w:val="single" w:sz="6" w:space="0" w:color="auto"/>
              <w:bottom w:val="single" w:sz="6" w:space="0" w:color="auto"/>
              <w:right w:val="single" w:sz="4" w:space="0" w:color="auto"/>
            </w:tcBorders>
            <w:vAlign w:val="center"/>
            <w:hideMark/>
          </w:tcPr>
          <w:p w14:paraId="062B0C50"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こ　い　漁　業</w:t>
            </w:r>
          </w:p>
          <w:p w14:paraId="3C8403B2"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ふ　な　漁　業</w:t>
            </w:r>
          </w:p>
          <w:p w14:paraId="2F8EAB11"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うぐい　漁　業</w:t>
            </w:r>
          </w:p>
          <w:p w14:paraId="0F457821"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おいかわ漁　業</w:t>
            </w:r>
          </w:p>
          <w:p w14:paraId="771E525E"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うなぎ　漁　業</w:t>
            </w:r>
          </w:p>
          <w:p w14:paraId="614ACBD2"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かじか　漁　業</w:t>
            </w:r>
          </w:p>
          <w:p w14:paraId="0D7A11E1"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にじます漁　業</w:t>
            </w:r>
          </w:p>
          <w:p w14:paraId="1F0CAF5F"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やまめ　漁　業</w:t>
            </w:r>
          </w:p>
          <w:p w14:paraId="44B07FB1"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いわな　漁　業</w:t>
            </w:r>
          </w:p>
        </w:tc>
        <w:tc>
          <w:tcPr>
            <w:tcW w:w="738" w:type="dxa"/>
            <w:tcBorders>
              <w:top w:val="single" w:sz="6" w:space="0" w:color="auto"/>
              <w:left w:val="single" w:sz="4" w:space="0" w:color="auto"/>
              <w:bottom w:val="single" w:sz="6" w:space="0" w:color="auto"/>
              <w:right w:val="single" w:sz="6" w:space="0" w:color="auto"/>
            </w:tcBorders>
            <w:vAlign w:val="center"/>
            <w:hideMark/>
          </w:tcPr>
          <w:p w14:paraId="421F7B46"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竿　釣</w:t>
            </w:r>
          </w:p>
        </w:tc>
        <w:tc>
          <w:tcPr>
            <w:tcW w:w="1650" w:type="dxa"/>
            <w:tcBorders>
              <w:top w:val="single" w:sz="6" w:space="0" w:color="auto"/>
              <w:left w:val="single" w:sz="6" w:space="0" w:color="auto"/>
              <w:bottom w:val="single" w:sz="6" w:space="0" w:color="auto"/>
              <w:right w:val="single" w:sz="6" w:space="0" w:color="auto"/>
            </w:tcBorders>
            <w:vAlign w:val="center"/>
            <w:hideMark/>
          </w:tcPr>
          <w:p w14:paraId="4CC8FB54"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１人２本以内</w:t>
            </w:r>
          </w:p>
        </w:tc>
        <w:tc>
          <w:tcPr>
            <w:tcW w:w="2198" w:type="dxa"/>
            <w:vMerge/>
            <w:tcBorders>
              <w:top w:val="single" w:sz="6" w:space="0" w:color="auto"/>
              <w:left w:val="single" w:sz="6" w:space="0" w:color="auto"/>
              <w:bottom w:val="single" w:sz="6" w:space="0" w:color="auto"/>
              <w:right w:val="single" w:sz="6" w:space="0" w:color="auto"/>
            </w:tcBorders>
            <w:vAlign w:val="center"/>
            <w:hideMark/>
          </w:tcPr>
          <w:p w14:paraId="555EA99E" w14:textId="77777777" w:rsidR="00371C0B" w:rsidRDefault="00371C0B">
            <w:pPr>
              <w:widowControl/>
              <w:jc w:val="left"/>
              <w:rPr>
                <w:rFonts w:ascii="ＭＳ ゴシック" w:eastAsia="ＭＳ ゴシック" w:hAnsi="ＭＳ ゴシック"/>
                <w:sz w:val="18"/>
                <w:szCs w:val="18"/>
              </w:rPr>
            </w:pPr>
          </w:p>
        </w:tc>
        <w:tc>
          <w:tcPr>
            <w:tcW w:w="3115" w:type="dxa"/>
            <w:vMerge w:val="restart"/>
            <w:tcBorders>
              <w:top w:val="single" w:sz="6" w:space="0" w:color="auto"/>
              <w:left w:val="single" w:sz="6" w:space="0" w:color="auto"/>
              <w:bottom w:val="single" w:sz="6" w:space="0" w:color="auto"/>
              <w:right w:val="single" w:sz="6" w:space="0" w:color="auto"/>
            </w:tcBorders>
            <w:vAlign w:val="center"/>
          </w:tcPr>
          <w:p w14:paraId="2B9E0604"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こ　い　漁　業　　周　　年</w:t>
            </w:r>
          </w:p>
          <w:p w14:paraId="68598557"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ふ　な　漁　業　　周　　年</w:t>
            </w:r>
          </w:p>
          <w:p w14:paraId="4D5D5C28"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うぐい　漁　業　　周　　年　</w:t>
            </w:r>
          </w:p>
          <w:p w14:paraId="11A5468C" w14:textId="77777777" w:rsidR="00371C0B" w:rsidRDefault="00371C0B">
            <w:pPr>
              <w:snapToGrid w:val="0"/>
              <w:ind w:firstLineChars="100" w:firstLine="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おいかわ漁　業　　周　　年　</w:t>
            </w:r>
          </w:p>
          <w:p w14:paraId="0C901E70" w14:textId="77777777" w:rsidR="00371C0B" w:rsidRDefault="00371C0B">
            <w:pPr>
              <w:snapToGrid w:val="0"/>
              <w:ind w:firstLineChars="100" w:firstLine="18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うなぎ　漁　業　　周　　年</w:t>
            </w:r>
          </w:p>
          <w:p w14:paraId="0FEC5D4C" w14:textId="77777777" w:rsidR="00371C0B" w:rsidRDefault="00371C0B">
            <w:pPr>
              <w:snapToGrid w:val="0"/>
              <w:ind w:left="540" w:hangingChars="300" w:hanging="54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ただし、</w:t>
            </w:r>
            <w:smartTag w:uri="schemas-MSNCTYST-com/MSNCTYST" w:element="MSNCTYST">
              <w:smartTagPr>
                <w:attr w:name="AddressList" w:val="20:長野県長野市;"/>
                <w:attr w:name="Address" w:val="長野市"/>
              </w:smartTagPr>
              <w:r>
                <w:rPr>
                  <w:rFonts w:ascii="ＭＳ ゴシック" w:eastAsia="ＭＳ ゴシック" w:hAnsi="ＭＳ ゴシック" w:hint="eastAsia"/>
                  <w:color w:val="000000"/>
                  <w:sz w:val="18"/>
                  <w:szCs w:val="18"/>
                </w:rPr>
                <w:t>長野市</w:t>
              </w:r>
            </w:smartTag>
            <w:r>
              <w:rPr>
                <w:rFonts w:ascii="ＭＳ ゴシック" w:eastAsia="ＭＳ ゴシック" w:hAnsi="ＭＳ ゴシック" w:hint="eastAsia"/>
                <w:color w:val="000000"/>
                <w:sz w:val="18"/>
                <w:szCs w:val="18"/>
              </w:rPr>
              <w:t>戸隠参宮橋より上流</w:t>
            </w:r>
          </w:p>
          <w:p w14:paraId="79C3DF55" w14:textId="77777777" w:rsidR="00371C0B" w:rsidRDefault="00371C0B">
            <w:pPr>
              <w:snapToGrid w:val="0"/>
              <w:ind w:left="540" w:hangingChars="300" w:hanging="54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ついては３月第２日曜日解禁時から</w:t>
            </w:r>
          </w:p>
          <w:p w14:paraId="6A5BBEF4"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９月３０日まで</w:t>
            </w:r>
          </w:p>
          <w:p w14:paraId="5CB9993D" w14:textId="77777777" w:rsidR="00371C0B" w:rsidRDefault="00371C0B">
            <w:pPr>
              <w:snapToGrid w:val="0"/>
              <w:ind w:firstLineChars="300" w:firstLine="540"/>
              <w:jc w:val="left"/>
              <w:rPr>
                <w:rFonts w:ascii="ＭＳ ゴシック" w:eastAsia="ＭＳ ゴシック" w:hAnsi="ＭＳ ゴシック"/>
                <w:color w:val="000000"/>
                <w:sz w:val="18"/>
                <w:szCs w:val="18"/>
              </w:rPr>
            </w:pPr>
          </w:p>
          <w:p w14:paraId="5738AA00"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にじます漁業　　　　周　　年</w:t>
            </w:r>
          </w:p>
          <w:p w14:paraId="33DEB0F8"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ただし、１０月１日から翌年３月</w:t>
            </w:r>
          </w:p>
          <w:p w14:paraId="0137F450"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第２日曜日の前日までは、</w:t>
            </w:r>
            <w:smartTag w:uri="schemas-MSNCTYST-com/MSNCTYST" w:element="MSNCTYST">
              <w:smartTagPr>
                <w:attr w:name="AddressList" w:val="20:長野県長野市;"/>
                <w:attr w:name="Address" w:val="長野市"/>
              </w:smartTagPr>
              <w:r>
                <w:rPr>
                  <w:rFonts w:ascii="ＭＳ ゴシック" w:eastAsia="ＭＳ ゴシック" w:hAnsi="ＭＳ ゴシック" w:hint="eastAsia"/>
                  <w:color w:val="000000"/>
                  <w:sz w:val="18"/>
                  <w:szCs w:val="18"/>
                </w:rPr>
                <w:t>長野市</w:t>
              </w:r>
            </w:smartTag>
          </w:p>
          <w:p w14:paraId="5AA448D9" w14:textId="77777777" w:rsidR="00371C0B" w:rsidRDefault="00371C0B">
            <w:pPr>
              <w:snapToGrid w:val="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中御所長安橋から</w:t>
            </w:r>
            <w:smartTag w:uri="schemas-MSNCTYST-com/MSNCTYST" w:element="MSNCTYST">
              <w:smartTagPr>
                <w:attr w:name="AddressList" w:val="20:長野県長野市;"/>
                <w:attr w:name="Address" w:val="長野市"/>
              </w:smartTagPr>
              <w:r>
                <w:rPr>
                  <w:rFonts w:ascii="ＭＳ ゴシック" w:eastAsia="ＭＳ ゴシック" w:hAnsi="ＭＳ ゴシック" w:hint="eastAsia"/>
                  <w:color w:val="000000"/>
                  <w:sz w:val="18"/>
                  <w:szCs w:val="18"/>
                </w:rPr>
                <w:t>長野市</w:t>
              </w:r>
            </w:smartTag>
            <w:r>
              <w:rPr>
                <w:rFonts w:ascii="ＭＳ ゴシック" w:eastAsia="ＭＳ ゴシック" w:hAnsi="ＭＳ ゴシック" w:hint="eastAsia"/>
                <w:color w:val="000000"/>
                <w:sz w:val="18"/>
                <w:szCs w:val="18"/>
              </w:rPr>
              <w:t>戸隠参宮橋</w:t>
            </w:r>
            <w:r>
              <w:rPr>
                <w:rFonts w:ascii="ＭＳ ゴシック" w:eastAsia="ＭＳ ゴシック" w:hAnsi="ＭＳ ゴシック" w:hint="eastAsia"/>
                <w:color w:val="000000"/>
                <w:sz w:val="18"/>
                <w:szCs w:val="18"/>
              </w:rPr>
              <w:lastRenderedPageBreak/>
              <w:t>までの裾花川本流のみとする。</w:t>
            </w:r>
          </w:p>
          <w:p w14:paraId="6B8B97FA" w14:textId="77777777" w:rsidR="00371C0B" w:rsidRDefault="00371C0B">
            <w:pPr>
              <w:snapToGrid w:val="0"/>
              <w:ind w:firstLineChars="100" w:firstLine="180"/>
              <w:jc w:val="left"/>
              <w:rPr>
                <w:rFonts w:ascii="ＭＳ ゴシック" w:eastAsia="ＭＳ ゴシック" w:hAnsi="ＭＳ ゴシック"/>
                <w:color w:val="000000"/>
                <w:sz w:val="18"/>
                <w:szCs w:val="18"/>
              </w:rPr>
            </w:pPr>
          </w:p>
          <w:p w14:paraId="655253BE" w14:textId="77777777" w:rsidR="00371C0B" w:rsidRDefault="00371C0B">
            <w:pPr>
              <w:snapToGrid w:val="0"/>
              <w:ind w:leftChars="76" w:left="16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やまめ　漁　業　</w:t>
            </w:r>
          </w:p>
          <w:p w14:paraId="22639F07" w14:textId="77777777" w:rsidR="00371C0B" w:rsidRDefault="00371C0B">
            <w:pPr>
              <w:snapToGrid w:val="0"/>
              <w:ind w:leftChars="76" w:left="16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いわな　漁　業　　　</w:t>
            </w:r>
          </w:p>
          <w:p w14:paraId="62D8A4CF" w14:textId="77777777" w:rsidR="00371C0B" w:rsidRDefault="00371C0B">
            <w:pPr>
              <w:snapToGrid w:val="0"/>
              <w:ind w:leftChars="344" w:left="722"/>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３月第２日曜日解禁時から　　　　９月３０日まで。　</w:t>
            </w:r>
          </w:p>
          <w:p w14:paraId="2C378E2A" w14:textId="77777777" w:rsidR="00371C0B" w:rsidRDefault="00371C0B">
            <w:pPr>
              <w:snapToGrid w:val="0"/>
              <w:ind w:left="180" w:hangingChars="100" w:hanging="180"/>
              <w:jc w:val="left"/>
              <w:rPr>
                <w:rFonts w:ascii="ＭＳ ゴシック" w:eastAsia="ＭＳ ゴシック" w:hAnsi="ＭＳ ゴシック"/>
                <w:color w:val="000000"/>
                <w:sz w:val="18"/>
                <w:szCs w:val="18"/>
              </w:rPr>
            </w:pPr>
          </w:p>
          <w:p w14:paraId="6A55A97D" w14:textId="77777777" w:rsidR="00371C0B" w:rsidRDefault="00371C0B">
            <w:pPr>
              <w:snapToGrid w:val="0"/>
              <w:ind w:leftChars="76" w:left="16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かじか　漁　業　</w:t>
            </w:r>
          </w:p>
          <w:p w14:paraId="7353FE25" w14:textId="77777777" w:rsidR="00371C0B" w:rsidRDefault="00371C0B">
            <w:pPr>
              <w:snapToGrid w:val="0"/>
              <w:ind w:leftChars="76" w:left="160" w:firstLineChars="500" w:firstLine="90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５月１６日解禁時から</w:t>
            </w:r>
          </w:p>
          <w:p w14:paraId="7849B432" w14:textId="77777777" w:rsidR="00371C0B" w:rsidRDefault="00371C0B">
            <w:pPr>
              <w:snapToGrid w:val="0"/>
              <w:ind w:leftChars="76" w:left="160" w:firstLineChars="500" w:firstLine="90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９月３０日まで。</w:t>
            </w:r>
          </w:p>
        </w:tc>
      </w:tr>
      <w:tr w:rsidR="00371C0B" w14:paraId="654F28CC" w14:textId="77777777" w:rsidTr="00371C0B">
        <w:trPr>
          <w:trHeight w:val="2322"/>
        </w:trPr>
        <w:tc>
          <w:tcPr>
            <w:tcW w:w="1672" w:type="dxa"/>
            <w:vMerge/>
            <w:tcBorders>
              <w:top w:val="single" w:sz="6" w:space="0" w:color="auto"/>
              <w:left w:val="single" w:sz="6" w:space="0" w:color="auto"/>
              <w:bottom w:val="single" w:sz="6" w:space="0" w:color="auto"/>
              <w:right w:val="single" w:sz="4" w:space="0" w:color="auto"/>
            </w:tcBorders>
            <w:vAlign w:val="center"/>
            <w:hideMark/>
          </w:tcPr>
          <w:p w14:paraId="20992936" w14:textId="77777777" w:rsidR="00371C0B" w:rsidRDefault="00371C0B">
            <w:pPr>
              <w:widowControl/>
              <w:jc w:val="left"/>
              <w:rPr>
                <w:rFonts w:ascii="ＭＳ ゴシック" w:eastAsia="ＭＳ ゴシック" w:hAnsi="ＭＳ ゴシック"/>
                <w:sz w:val="18"/>
                <w:szCs w:val="18"/>
              </w:rPr>
            </w:pPr>
          </w:p>
        </w:tc>
        <w:tc>
          <w:tcPr>
            <w:tcW w:w="738" w:type="dxa"/>
            <w:tcBorders>
              <w:top w:val="single" w:sz="6" w:space="0" w:color="auto"/>
              <w:left w:val="single" w:sz="4" w:space="0" w:color="auto"/>
              <w:bottom w:val="single" w:sz="6" w:space="0" w:color="auto"/>
              <w:right w:val="single" w:sz="6" w:space="0" w:color="auto"/>
            </w:tcBorders>
            <w:vAlign w:val="center"/>
            <w:hideMark/>
          </w:tcPr>
          <w:p w14:paraId="2ECECFCA" w14:textId="77777777" w:rsidR="00371C0B" w:rsidRDefault="00371C0B">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投　網たも網</w:t>
            </w:r>
          </w:p>
        </w:tc>
        <w:tc>
          <w:tcPr>
            <w:tcW w:w="1650" w:type="dxa"/>
            <w:tcBorders>
              <w:top w:val="single" w:sz="6" w:space="0" w:color="auto"/>
              <w:left w:val="single" w:sz="6" w:space="0" w:color="auto"/>
              <w:bottom w:val="single" w:sz="6" w:space="0" w:color="auto"/>
              <w:right w:val="single" w:sz="6" w:space="0" w:color="auto"/>
            </w:tcBorders>
            <w:vAlign w:val="center"/>
            <w:hideMark/>
          </w:tcPr>
          <w:p w14:paraId="4F0643AF" w14:textId="77777777" w:rsidR="00371C0B" w:rsidRDefault="00371C0B">
            <w:pPr>
              <w:snapToGrid w:val="0"/>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網目こま１２ミリメートル以上</w:t>
            </w:r>
          </w:p>
          <w:p w14:paraId="3E5F7F78" w14:textId="77777777" w:rsidR="00371C0B" w:rsidRDefault="00371C0B">
            <w:pPr>
              <w:snapToGrid w:val="0"/>
              <w:jc w:val="left"/>
              <w:rPr>
                <w:rFonts w:ascii="ＭＳ ゴシック" w:eastAsia="ＭＳ ゴシック" w:hAnsi="ＭＳ ゴシック"/>
              </w:rPr>
            </w:pPr>
            <w:r>
              <w:rPr>
                <w:rFonts w:ascii="ＭＳ ゴシック" w:eastAsia="ＭＳ ゴシック" w:hAnsi="ＭＳ ゴシック" w:hint="eastAsia"/>
                <w:color w:val="000000"/>
                <w:sz w:val="18"/>
              </w:rPr>
              <w:t>１人１統</w:t>
            </w:r>
          </w:p>
        </w:tc>
        <w:tc>
          <w:tcPr>
            <w:tcW w:w="2198" w:type="dxa"/>
            <w:vMerge/>
            <w:tcBorders>
              <w:top w:val="single" w:sz="6" w:space="0" w:color="auto"/>
              <w:left w:val="single" w:sz="6" w:space="0" w:color="auto"/>
              <w:bottom w:val="single" w:sz="6" w:space="0" w:color="auto"/>
              <w:right w:val="single" w:sz="6" w:space="0" w:color="auto"/>
            </w:tcBorders>
            <w:vAlign w:val="center"/>
            <w:hideMark/>
          </w:tcPr>
          <w:p w14:paraId="70A9F1D6" w14:textId="77777777" w:rsidR="00371C0B" w:rsidRDefault="00371C0B">
            <w:pPr>
              <w:widowControl/>
              <w:jc w:val="left"/>
              <w:rPr>
                <w:rFonts w:ascii="ＭＳ ゴシック" w:eastAsia="ＭＳ ゴシック" w:hAnsi="ＭＳ ゴシック"/>
                <w:sz w:val="18"/>
                <w:szCs w:val="18"/>
              </w:rPr>
            </w:pPr>
          </w:p>
        </w:tc>
        <w:tc>
          <w:tcPr>
            <w:tcW w:w="3115" w:type="dxa"/>
            <w:vMerge/>
            <w:tcBorders>
              <w:top w:val="single" w:sz="6" w:space="0" w:color="auto"/>
              <w:left w:val="single" w:sz="6" w:space="0" w:color="auto"/>
              <w:bottom w:val="single" w:sz="6" w:space="0" w:color="auto"/>
              <w:right w:val="single" w:sz="6" w:space="0" w:color="auto"/>
            </w:tcBorders>
            <w:vAlign w:val="center"/>
            <w:hideMark/>
          </w:tcPr>
          <w:p w14:paraId="42AF9760" w14:textId="77777777" w:rsidR="00371C0B" w:rsidRDefault="00371C0B">
            <w:pPr>
              <w:widowControl/>
              <w:jc w:val="left"/>
              <w:rPr>
                <w:rFonts w:ascii="ＭＳ ゴシック" w:eastAsia="ＭＳ ゴシック" w:hAnsi="ＭＳ ゴシック"/>
                <w:color w:val="000000"/>
                <w:sz w:val="18"/>
                <w:szCs w:val="18"/>
              </w:rPr>
            </w:pPr>
          </w:p>
        </w:tc>
      </w:tr>
      <w:tr w:rsidR="00371C0B" w14:paraId="185F2C56" w14:textId="77777777" w:rsidTr="00371C0B">
        <w:trPr>
          <w:trHeight w:val="2950"/>
        </w:trPr>
        <w:tc>
          <w:tcPr>
            <w:tcW w:w="1672" w:type="dxa"/>
            <w:vMerge/>
            <w:tcBorders>
              <w:top w:val="single" w:sz="6" w:space="0" w:color="auto"/>
              <w:left w:val="single" w:sz="6" w:space="0" w:color="auto"/>
              <w:bottom w:val="single" w:sz="6" w:space="0" w:color="auto"/>
              <w:right w:val="single" w:sz="4" w:space="0" w:color="auto"/>
            </w:tcBorders>
            <w:vAlign w:val="center"/>
            <w:hideMark/>
          </w:tcPr>
          <w:p w14:paraId="28DCFBAB" w14:textId="77777777" w:rsidR="00371C0B" w:rsidRDefault="00371C0B">
            <w:pPr>
              <w:widowControl/>
              <w:jc w:val="left"/>
              <w:rPr>
                <w:rFonts w:ascii="ＭＳ ゴシック" w:eastAsia="ＭＳ ゴシック" w:hAnsi="ＭＳ ゴシック"/>
                <w:sz w:val="18"/>
                <w:szCs w:val="18"/>
              </w:rPr>
            </w:pPr>
          </w:p>
        </w:tc>
        <w:tc>
          <w:tcPr>
            <w:tcW w:w="738" w:type="dxa"/>
            <w:tcBorders>
              <w:top w:val="single" w:sz="6" w:space="0" w:color="auto"/>
              <w:left w:val="single" w:sz="4" w:space="0" w:color="auto"/>
              <w:bottom w:val="single" w:sz="6" w:space="0" w:color="auto"/>
              <w:right w:val="single" w:sz="6" w:space="0" w:color="auto"/>
            </w:tcBorders>
            <w:vAlign w:val="center"/>
            <w:hideMark/>
          </w:tcPr>
          <w:p w14:paraId="40AF95A1" w14:textId="77777777" w:rsidR="00371C0B" w:rsidRDefault="00371C0B">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瀬　付</w:t>
            </w:r>
          </w:p>
        </w:tc>
        <w:tc>
          <w:tcPr>
            <w:tcW w:w="1650" w:type="dxa"/>
            <w:tcBorders>
              <w:top w:val="single" w:sz="6" w:space="0" w:color="auto"/>
              <w:left w:val="single" w:sz="6" w:space="0" w:color="auto"/>
              <w:bottom w:val="single" w:sz="6" w:space="0" w:color="auto"/>
              <w:right w:val="single" w:sz="6" w:space="0" w:color="auto"/>
            </w:tcBorders>
            <w:vAlign w:val="center"/>
            <w:hideMark/>
          </w:tcPr>
          <w:p w14:paraId="2B0C1868" w14:textId="77777777" w:rsidR="00371C0B" w:rsidRDefault="00371C0B">
            <w:pPr>
              <w:snapToGrid w:val="0"/>
              <w:jc w:val="left"/>
              <w:rPr>
                <w:rFonts w:ascii="ＭＳ ゴシック" w:eastAsia="ＭＳ ゴシック" w:hAnsi="ＭＳ ゴシック"/>
              </w:rPr>
            </w:pPr>
            <w:r>
              <w:rPr>
                <w:rFonts w:ascii="ＭＳ ゴシック" w:eastAsia="ＭＳ ゴシック" w:hAnsi="ＭＳ ゴシック" w:hint="eastAsia"/>
                <w:color w:val="000000"/>
                <w:sz w:val="18"/>
              </w:rPr>
              <w:t>１人１統</w:t>
            </w:r>
          </w:p>
        </w:tc>
        <w:tc>
          <w:tcPr>
            <w:tcW w:w="2198" w:type="dxa"/>
            <w:vMerge/>
            <w:tcBorders>
              <w:top w:val="single" w:sz="6" w:space="0" w:color="auto"/>
              <w:left w:val="single" w:sz="6" w:space="0" w:color="auto"/>
              <w:bottom w:val="single" w:sz="6" w:space="0" w:color="auto"/>
              <w:right w:val="single" w:sz="6" w:space="0" w:color="auto"/>
            </w:tcBorders>
            <w:vAlign w:val="center"/>
            <w:hideMark/>
          </w:tcPr>
          <w:p w14:paraId="0A111C3C" w14:textId="77777777" w:rsidR="00371C0B" w:rsidRDefault="00371C0B">
            <w:pPr>
              <w:widowControl/>
              <w:jc w:val="left"/>
              <w:rPr>
                <w:rFonts w:ascii="ＭＳ ゴシック" w:eastAsia="ＭＳ ゴシック" w:hAnsi="ＭＳ ゴシック"/>
                <w:sz w:val="18"/>
                <w:szCs w:val="18"/>
              </w:rPr>
            </w:pPr>
          </w:p>
        </w:tc>
        <w:tc>
          <w:tcPr>
            <w:tcW w:w="3115" w:type="dxa"/>
            <w:vMerge/>
            <w:tcBorders>
              <w:top w:val="single" w:sz="6" w:space="0" w:color="auto"/>
              <w:left w:val="single" w:sz="6" w:space="0" w:color="auto"/>
              <w:bottom w:val="single" w:sz="6" w:space="0" w:color="auto"/>
              <w:right w:val="single" w:sz="6" w:space="0" w:color="auto"/>
            </w:tcBorders>
            <w:vAlign w:val="center"/>
            <w:hideMark/>
          </w:tcPr>
          <w:p w14:paraId="4D74E417" w14:textId="77777777" w:rsidR="00371C0B" w:rsidRDefault="00371C0B">
            <w:pPr>
              <w:widowControl/>
              <w:jc w:val="left"/>
              <w:rPr>
                <w:rFonts w:ascii="ＭＳ ゴシック" w:eastAsia="ＭＳ ゴシック" w:hAnsi="ＭＳ ゴシック"/>
                <w:color w:val="000000"/>
                <w:sz w:val="18"/>
                <w:szCs w:val="18"/>
              </w:rPr>
            </w:pPr>
          </w:p>
        </w:tc>
      </w:tr>
    </w:tbl>
    <w:p w14:paraId="16349AE3" w14:textId="77777777" w:rsidR="00371C0B" w:rsidRDefault="00371C0B" w:rsidP="00371C0B">
      <w:pPr>
        <w:snapToGrid w:val="0"/>
        <w:jc w:val="left"/>
        <w:rPr>
          <w:rFonts w:ascii="ＪＳＰゴシック" w:eastAsia="ＪＳＰゴシック"/>
        </w:rPr>
      </w:pPr>
    </w:p>
    <w:p w14:paraId="7B26C06A" w14:textId="77777777" w:rsidR="00371C0B" w:rsidRDefault="00371C0B" w:rsidP="00371C0B">
      <w:pPr>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　前１項のただし書の制限をしようとする場合は、理事は漁業の方法・統数を定めてこれを公示する。</w:t>
      </w:r>
    </w:p>
    <w:p w14:paraId="18B0AD6D" w14:textId="77777777" w:rsidR="00371C0B" w:rsidRDefault="00371C0B" w:rsidP="00371C0B">
      <w:pPr>
        <w:ind w:left="210" w:hangingChars="100" w:hanging="210"/>
        <w:rPr>
          <w:rFonts w:ascii="ＭＳ ゴシック" w:eastAsia="ＭＳ ゴシック" w:hAnsi="ＭＳ ゴシック"/>
          <w:color w:val="000000"/>
          <w:szCs w:val="21"/>
        </w:rPr>
      </w:pPr>
    </w:p>
    <w:p w14:paraId="4CF9FF72"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(当該漁業を行う者等の決定)</w:t>
      </w:r>
    </w:p>
    <w:p w14:paraId="2DC991E1" w14:textId="77777777" w:rsidR="00371C0B" w:rsidRDefault="00371C0B" w:rsidP="00371C0B">
      <w:pPr>
        <w:snapToGrid w:val="0"/>
        <w:spacing w:line="360" w:lineRule="auto"/>
        <w:ind w:left="210" w:hangingChars="100" w:hanging="21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第５条　理事は、第２条に規定する漁業ごとに、当該漁業を営む資格のある者のうちから当該漁業を行う者、その者にかかる行使区域、行使期間、その他行使の内容となる事項を定めなければならない。</w:t>
      </w:r>
    </w:p>
    <w:p w14:paraId="28EE39EF"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（勘案事項）</w:t>
      </w:r>
    </w:p>
    <w:p w14:paraId="56314D74"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第６条　理事は、前条の定めをする場合には次の事項を勘案して行なうものとする。</w:t>
      </w:r>
    </w:p>
    <w:p w14:paraId="3C754DDB"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（１）その者の当該漁業に対する生活依存度</w:t>
      </w:r>
    </w:p>
    <w:p w14:paraId="7B38A7EA"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（２）その者の当該漁業の営まれる漁場に対する生活依存度</w:t>
      </w:r>
    </w:p>
    <w:p w14:paraId="478EC8A6"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（３）その者の当該漁業の経営能力</w:t>
      </w:r>
    </w:p>
    <w:p w14:paraId="4BB45FE5" w14:textId="77777777" w:rsidR="00371C0B" w:rsidRDefault="00371C0B" w:rsidP="00371C0B">
      <w:pPr>
        <w:snapToGrid w:val="0"/>
        <w:jc w:val="left"/>
        <w:rPr>
          <w:rFonts w:ascii="ＭＳ ゴシック" w:eastAsia="ＭＳ ゴシック" w:hAnsi="ＭＳ ゴシック"/>
          <w:color w:val="000000"/>
          <w:szCs w:val="21"/>
        </w:rPr>
      </w:pPr>
    </w:p>
    <w:p w14:paraId="61CFBAFE"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(全長制限)</w:t>
      </w:r>
    </w:p>
    <w:p w14:paraId="79458434"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第７条　次の表の左欄に掲げる水産動物は、それぞれ右欄に規定するものはこれを採捕してはならない。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3234"/>
        <w:gridCol w:w="1266"/>
        <w:gridCol w:w="3069"/>
      </w:tblGrid>
      <w:tr w:rsidR="00371C0B" w14:paraId="628E6C0B" w14:textId="77777777" w:rsidTr="00371C0B">
        <w:trPr>
          <w:trHeight w:val="579"/>
        </w:trPr>
        <w:tc>
          <w:tcPr>
            <w:tcW w:w="1260" w:type="dxa"/>
            <w:tcBorders>
              <w:top w:val="single" w:sz="6" w:space="0" w:color="auto"/>
              <w:left w:val="single" w:sz="6" w:space="0" w:color="auto"/>
              <w:bottom w:val="single" w:sz="6" w:space="0" w:color="auto"/>
              <w:right w:val="single" w:sz="6" w:space="0" w:color="auto"/>
            </w:tcBorders>
            <w:vAlign w:val="center"/>
            <w:hideMark/>
          </w:tcPr>
          <w:p w14:paraId="7AEDA83D" w14:textId="77777777" w:rsidR="00371C0B" w:rsidRDefault="00371C0B">
            <w:pPr>
              <w:snapToGrid w:val="0"/>
              <w:jc w:val="left"/>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名　　称</w:t>
            </w:r>
          </w:p>
        </w:tc>
        <w:tc>
          <w:tcPr>
            <w:tcW w:w="3234" w:type="dxa"/>
            <w:tcBorders>
              <w:top w:val="single" w:sz="6" w:space="0" w:color="auto"/>
              <w:left w:val="single" w:sz="6" w:space="0" w:color="auto"/>
              <w:bottom w:val="single" w:sz="6" w:space="0" w:color="auto"/>
              <w:right w:val="single" w:sz="4" w:space="0" w:color="auto"/>
            </w:tcBorders>
            <w:vAlign w:val="center"/>
            <w:hideMark/>
          </w:tcPr>
          <w:p w14:paraId="0A5C14FD"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大　　　き　　さ</w:t>
            </w:r>
          </w:p>
        </w:tc>
        <w:tc>
          <w:tcPr>
            <w:tcW w:w="1266" w:type="dxa"/>
            <w:tcBorders>
              <w:top w:val="single" w:sz="4" w:space="0" w:color="auto"/>
              <w:left w:val="single" w:sz="4" w:space="0" w:color="auto"/>
              <w:bottom w:val="single" w:sz="4" w:space="0" w:color="auto"/>
              <w:right w:val="single" w:sz="6" w:space="0" w:color="auto"/>
            </w:tcBorders>
            <w:vAlign w:val="center"/>
            <w:hideMark/>
          </w:tcPr>
          <w:p w14:paraId="099DE5E3"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名　　　称</w:t>
            </w:r>
          </w:p>
        </w:tc>
        <w:tc>
          <w:tcPr>
            <w:tcW w:w="3069" w:type="dxa"/>
            <w:tcBorders>
              <w:top w:val="single" w:sz="6" w:space="0" w:color="auto"/>
              <w:left w:val="single" w:sz="6" w:space="0" w:color="auto"/>
              <w:bottom w:val="single" w:sz="6" w:space="0" w:color="auto"/>
              <w:right w:val="single" w:sz="4" w:space="0" w:color="auto"/>
            </w:tcBorders>
            <w:vAlign w:val="center"/>
            <w:hideMark/>
          </w:tcPr>
          <w:p w14:paraId="0988DCE1"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大　　き　　さ</w:t>
            </w:r>
          </w:p>
        </w:tc>
      </w:tr>
      <w:tr w:rsidR="00371C0B" w14:paraId="009DBEEB" w14:textId="77777777" w:rsidTr="00371C0B">
        <w:trPr>
          <w:trHeight w:val="572"/>
        </w:trPr>
        <w:tc>
          <w:tcPr>
            <w:tcW w:w="1260" w:type="dxa"/>
            <w:tcBorders>
              <w:top w:val="single" w:sz="6" w:space="0" w:color="auto"/>
              <w:left w:val="single" w:sz="6" w:space="0" w:color="auto"/>
              <w:bottom w:val="single" w:sz="6" w:space="0" w:color="auto"/>
              <w:right w:val="single" w:sz="6" w:space="0" w:color="auto"/>
            </w:tcBorders>
            <w:vAlign w:val="center"/>
            <w:hideMark/>
          </w:tcPr>
          <w:p w14:paraId="0CD3C6B4"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こ　い</w:t>
            </w:r>
          </w:p>
        </w:tc>
        <w:tc>
          <w:tcPr>
            <w:tcW w:w="3234" w:type="dxa"/>
            <w:tcBorders>
              <w:top w:val="single" w:sz="6" w:space="0" w:color="auto"/>
              <w:left w:val="single" w:sz="6" w:space="0" w:color="auto"/>
              <w:bottom w:val="single" w:sz="6" w:space="0" w:color="auto"/>
              <w:right w:val="single" w:sz="4" w:space="0" w:color="auto"/>
            </w:tcBorders>
            <w:vAlign w:val="center"/>
            <w:hideMark/>
          </w:tcPr>
          <w:p w14:paraId="337A9FAA" w14:textId="77777777" w:rsidR="00371C0B" w:rsidRDefault="00371C0B">
            <w:pPr>
              <w:snapToGrid w:val="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全長１８センチメートル以下</w:t>
            </w:r>
          </w:p>
        </w:tc>
        <w:tc>
          <w:tcPr>
            <w:tcW w:w="1266" w:type="dxa"/>
            <w:tcBorders>
              <w:top w:val="single" w:sz="6" w:space="0" w:color="auto"/>
              <w:left w:val="single" w:sz="4" w:space="0" w:color="auto"/>
              <w:bottom w:val="single" w:sz="6" w:space="0" w:color="auto"/>
              <w:right w:val="single" w:sz="6" w:space="0" w:color="auto"/>
            </w:tcBorders>
            <w:vAlign w:val="center"/>
            <w:hideMark/>
          </w:tcPr>
          <w:p w14:paraId="024C000C"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う　な　ぎ</w:t>
            </w:r>
          </w:p>
        </w:tc>
        <w:tc>
          <w:tcPr>
            <w:tcW w:w="3069" w:type="dxa"/>
            <w:tcBorders>
              <w:top w:val="single" w:sz="6" w:space="0" w:color="auto"/>
              <w:left w:val="single" w:sz="6" w:space="0" w:color="auto"/>
              <w:bottom w:val="single" w:sz="6" w:space="0" w:color="auto"/>
              <w:right w:val="single" w:sz="4" w:space="0" w:color="auto"/>
            </w:tcBorders>
            <w:vAlign w:val="center"/>
            <w:hideMark/>
          </w:tcPr>
          <w:p w14:paraId="38AA842F" w14:textId="77777777" w:rsidR="00371C0B" w:rsidRDefault="00371C0B">
            <w:pPr>
              <w:snapToGrid w:val="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全長３０センチメートル以下</w:t>
            </w:r>
          </w:p>
        </w:tc>
      </w:tr>
      <w:tr w:rsidR="00371C0B" w14:paraId="6C307CA7" w14:textId="77777777" w:rsidTr="00371C0B">
        <w:trPr>
          <w:trHeight w:val="577"/>
        </w:trPr>
        <w:tc>
          <w:tcPr>
            <w:tcW w:w="1260" w:type="dxa"/>
            <w:tcBorders>
              <w:top w:val="single" w:sz="6" w:space="0" w:color="auto"/>
              <w:left w:val="single" w:sz="6" w:space="0" w:color="auto"/>
              <w:bottom w:val="single" w:sz="6" w:space="0" w:color="auto"/>
              <w:right w:val="single" w:sz="6" w:space="0" w:color="auto"/>
            </w:tcBorders>
            <w:vAlign w:val="center"/>
            <w:hideMark/>
          </w:tcPr>
          <w:p w14:paraId="3EB1FE8F"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ふ　な</w:t>
            </w:r>
          </w:p>
        </w:tc>
        <w:tc>
          <w:tcPr>
            <w:tcW w:w="3234" w:type="dxa"/>
            <w:tcBorders>
              <w:top w:val="single" w:sz="6" w:space="0" w:color="auto"/>
              <w:left w:val="single" w:sz="6" w:space="0" w:color="auto"/>
              <w:bottom w:val="single" w:sz="6" w:space="0" w:color="auto"/>
              <w:right w:val="single" w:sz="4" w:space="0" w:color="auto"/>
            </w:tcBorders>
            <w:vAlign w:val="center"/>
            <w:hideMark/>
          </w:tcPr>
          <w:p w14:paraId="4D7F8ED7" w14:textId="77777777" w:rsidR="00371C0B" w:rsidRDefault="00371C0B">
            <w:pPr>
              <w:snapToGrid w:val="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全長１０センチメートル以下</w:t>
            </w:r>
          </w:p>
        </w:tc>
        <w:tc>
          <w:tcPr>
            <w:tcW w:w="1266" w:type="dxa"/>
            <w:tcBorders>
              <w:top w:val="single" w:sz="4" w:space="0" w:color="auto"/>
              <w:left w:val="single" w:sz="4" w:space="0" w:color="auto"/>
              <w:bottom w:val="single" w:sz="4" w:space="0" w:color="auto"/>
              <w:right w:val="single" w:sz="6" w:space="0" w:color="auto"/>
            </w:tcBorders>
            <w:vAlign w:val="center"/>
            <w:hideMark/>
          </w:tcPr>
          <w:p w14:paraId="319799B6" w14:textId="77777777" w:rsidR="00371C0B" w:rsidRDefault="00371C0B">
            <w:pPr>
              <w:snapToGrid w:val="0"/>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に じ ま す</w:t>
            </w:r>
          </w:p>
        </w:tc>
        <w:tc>
          <w:tcPr>
            <w:tcW w:w="3069" w:type="dxa"/>
            <w:tcBorders>
              <w:top w:val="single" w:sz="6" w:space="0" w:color="auto"/>
              <w:left w:val="single" w:sz="6" w:space="0" w:color="auto"/>
              <w:bottom w:val="single" w:sz="6" w:space="0" w:color="auto"/>
              <w:right w:val="single" w:sz="4" w:space="0" w:color="auto"/>
            </w:tcBorders>
            <w:vAlign w:val="center"/>
            <w:hideMark/>
          </w:tcPr>
          <w:p w14:paraId="1FF09929" w14:textId="77777777" w:rsidR="00371C0B" w:rsidRDefault="00371C0B">
            <w:pPr>
              <w:snapToGrid w:val="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全長１５センチメートル以下</w:t>
            </w:r>
          </w:p>
        </w:tc>
      </w:tr>
      <w:tr w:rsidR="00371C0B" w14:paraId="442AEB47" w14:textId="77777777" w:rsidTr="00371C0B">
        <w:trPr>
          <w:trHeight w:val="577"/>
        </w:trPr>
        <w:tc>
          <w:tcPr>
            <w:tcW w:w="1260" w:type="dxa"/>
            <w:tcBorders>
              <w:top w:val="single" w:sz="6" w:space="0" w:color="auto"/>
              <w:left w:val="single" w:sz="6" w:space="0" w:color="auto"/>
              <w:bottom w:val="single" w:sz="6" w:space="0" w:color="auto"/>
              <w:right w:val="single" w:sz="6" w:space="0" w:color="auto"/>
            </w:tcBorders>
            <w:vAlign w:val="center"/>
            <w:hideMark/>
          </w:tcPr>
          <w:p w14:paraId="1B2B0CCE"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うぐい</w:t>
            </w:r>
          </w:p>
        </w:tc>
        <w:tc>
          <w:tcPr>
            <w:tcW w:w="3234" w:type="dxa"/>
            <w:tcBorders>
              <w:top w:val="single" w:sz="6" w:space="0" w:color="auto"/>
              <w:left w:val="single" w:sz="6" w:space="0" w:color="auto"/>
              <w:bottom w:val="single" w:sz="6" w:space="0" w:color="auto"/>
              <w:right w:val="single" w:sz="4" w:space="0" w:color="808080"/>
            </w:tcBorders>
            <w:vAlign w:val="center"/>
            <w:hideMark/>
          </w:tcPr>
          <w:p w14:paraId="5D96F14F" w14:textId="77777777" w:rsidR="00371C0B" w:rsidRDefault="00371C0B">
            <w:pPr>
              <w:snapToGrid w:val="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全長１０センチメートル以下</w:t>
            </w:r>
          </w:p>
        </w:tc>
        <w:tc>
          <w:tcPr>
            <w:tcW w:w="1266" w:type="dxa"/>
            <w:tcBorders>
              <w:top w:val="single" w:sz="4" w:space="0" w:color="auto"/>
              <w:left w:val="single" w:sz="4" w:space="0" w:color="808080"/>
              <w:bottom w:val="single" w:sz="4" w:space="0" w:color="auto"/>
              <w:right w:val="single" w:sz="6" w:space="0" w:color="auto"/>
            </w:tcBorders>
            <w:vAlign w:val="center"/>
            <w:hideMark/>
          </w:tcPr>
          <w:p w14:paraId="02B43F91"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や　ま　め</w:t>
            </w:r>
          </w:p>
        </w:tc>
        <w:tc>
          <w:tcPr>
            <w:tcW w:w="3069" w:type="dxa"/>
            <w:tcBorders>
              <w:top w:val="single" w:sz="6" w:space="0" w:color="auto"/>
              <w:left w:val="single" w:sz="6" w:space="0" w:color="auto"/>
              <w:bottom w:val="single" w:sz="6" w:space="0" w:color="auto"/>
              <w:right w:val="single" w:sz="4" w:space="0" w:color="auto"/>
            </w:tcBorders>
            <w:vAlign w:val="center"/>
            <w:hideMark/>
          </w:tcPr>
          <w:p w14:paraId="57F74550" w14:textId="77777777" w:rsidR="00371C0B" w:rsidRDefault="00371C0B">
            <w:pPr>
              <w:snapToGrid w:val="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全長１５センチメートル以下</w:t>
            </w:r>
          </w:p>
        </w:tc>
      </w:tr>
      <w:tr w:rsidR="00371C0B" w14:paraId="6E405301" w14:textId="77777777" w:rsidTr="00371C0B">
        <w:trPr>
          <w:trHeight w:val="577"/>
        </w:trPr>
        <w:tc>
          <w:tcPr>
            <w:tcW w:w="1260" w:type="dxa"/>
            <w:tcBorders>
              <w:top w:val="single" w:sz="6" w:space="0" w:color="auto"/>
              <w:left w:val="single" w:sz="6" w:space="0" w:color="auto"/>
              <w:bottom w:val="single" w:sz="6" w:space="0" w:color="auto"/>
              <w:right w:val="single" w:sz="6" w:space="0" w:color="auto"/>
            </w:tcBorders>
            <w:vAlign w:val="center"/>
            <w:hideMark/>
          </w:tcPr>
          <w:p w14:paraId="3D90CBC6"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おいかわ</w:t>
            </w:r>
          </w:p>
        </w:tc>
        <w:tc>
          <w:tcPr>
            <w:tcW w:w="3234" w:type="dxa"/>
            <w:tcBorders>
              <w:top w:val="single" w:sz="6" w:space="0" w:color="auto"/>
              <w:left w:val="single" w:sz="6" w:space="0" w:color="auto"/>
              <w:bottom w:val="single" w:sz="6" w:space="0" w:color="auto"/>
              <w:right w:val="single" w:sz="4" w:space="0" w:color="auto"/>
            </w:tcBorders>
            <w:vAlign w:val="center"/>
            <w:hideMark/>
          </w:tcPr>
          <w:p w14:paraId="76E6419E" w14:textId="77777777" w:rsidR="00371C0B" w:rsidRDefault="00371C0B">
            <w:pPr>
              <w:snapToGrid w:val="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全長　８センチメートル以下</w:t>
            </w:r>
          </w:p>
        </w:tc>
        <w:tc>
          <w:tcPr>
            <w:tcW w:w="1266" w:type="dxa"/>
            <w:tcBorders>
              <w:top w:val="single" w:sz="6" w:space="0" w:color="auto"/>
              <w:left w:val="single" w:sz="4" w:space="0" w:color="auto"/>
              <w:bottom w:val="single" w:sz="6" w:space="0" w:color="auto"/>
              <w:right w:val="single" w:sz="6" w:space="0" w:color="auto"/>
            </w:tcBorders>
            <w:vAlign w:val="center"/>
            <w:hideMark/>
          </w:tcPr>
          <w:p w14:paraId="7A7050AB"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い　わ　な</w:t>
            </w:r>
          </w:p>
        </w:tc>
        <w:tc>
          <w:tcPr>
            <w:tcW w:w="3069" w:type="dxa"/>
            <w:tcBorders>
              <w:top w:val="single" w:sz="6" w:space="0" w:color="auto"/>
              <w:left w:val="single" w:sz="6" w:space="0" w:color="auto"/>
              <w:bottom w:val="single" w:sz="6" w:space="0" w:color="auto"/>
              <w:right w:val="single" w:sz="4" w:space="0" w:color="auto"/>
            </w:tcBorders>
            <w:vAlign w:val="center"/>
            <w:hideMark/>
          </w:tcPr>
          <w:p w14:paraId="41D39D24" w14:textId="77777777" w:rsidR="00371C0B" w:rsidRDefault="00371C0B">
            <w:pPr>
              <w:snapToGrid w:val="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全長１５センチメートル以下</w:t>
            </w:r>
          </w:p>
        </w:tc>
      </w:tr>
      <w:tr w:rsidR="00371C0B" w14:paraId="12206C20" w14:textId="77777777" w:rsidTr="00371C0B">
        <w:trPr>
          <w:trHeight w:val="574"/>
        </w:trPr>
        <w:tc>
          <w:tcPr>
            <w:tcW w:w="1260" w:type="dxa"/>
            <w:tcBorders>
              <w:top w:val="single" w:sz="6" w:space="0" w:color="auto"/>
              <w:left w:val="single" w:sz="6" w:space="0" w:color="auto"/>
              <w:bottom w:val="single" w:sz="6" w:space="0" w:color="auto"/>
              <w:right w:val="single" w:sz="6" w:space="0" w:color="auto"/>
            </w:tcBorders>
            <w:vAlign w:val="center"/>
            <w:hideMark/>
          </w:tcPr>
          <w:p w14:paraId="34BD40E7" w14:textId="77777777" w:rsidR="00371C0B" w:rsidRDefault="00371C0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かじか</w:t>
            </w:r>
          </w:p>
        </w:tc>
        <w:tc>
          <w:tcPr>
            <w:tcW w:w="3234" w:type="dxa"/>
            <w:tcBorders>
              <w:top w:val="single" w:sz="6" w:space="0" w:color="auto"/>
              <w:left w:val="single" w:sz="6" w:space="0" w:color="auto"/>
              <w:bottom w:val="single" w:sz="6" w:space="0" w:color="auto"/>
              <w:right w:val="single" w:sz="4" w:space="0" w:color="auto"/>
            </w:tcBorders>
            <w:vAlign w:val="center"/>
            <w:hideMark/>
          </w:tcPr>
          <w:p w14:paraId="5B6FBB5A" w14:textId="77777777" w:rsidR="00371C0B" w:rsidRDefault="00371C0B">
            <w:pPr>
              <w:snapToGrid w:val="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全長　５センチメートル以下</w:t>
            </w:r>
          </w:p>
        </w:tc>
        <w:tc>
          <w:tcPr>
            <w:tcW w:w="1266" w:type="dxa"/>
            <w:tcBorders>
              <w:top w:val="single" w:sz="6" w:space="0" w:color="auto"/>
              <w:left w:val="single" w:sz="4" w:space="0" w:color="auto"/>
              <w:bottom w:val="single" w:sz="6" w:space="0" w:color="auto"/>
              <w:right w:val="single" w:sz="6" w:space="0" w:color="auto"/>
            </w:tcBorders>
            <w:vAlign w:val="center"/>
          </w:tcPr>
          <w:p w14:paraId="687358F0" w14:textId="77777777" w:rsidR="00371C0B" w:rsidRDefault="00371C0B">
            <w:pPr>
              <w:snapToGrid w:val="0"/>
              <w:jc w:val="center"/>
              <w:rPr>
                <w:rFonts w:ascii="ＭＳ ゴシック" w:eastAsia="ＭＳ ゴシック" w:hAnsi="ＭＳ ゴシック"/>
                <w:sz w:val="18"/>
                <w:szCs w:val="18"/>
              </w:rPr>
            </w:pPr>
          </w:p>
        </w:tc>
        <w:tc>
          <w:tcPr>
            <w:tcW w:w="3069" w:type="dxa"/>
            <w:tcBorders>
              <w:top w:val="single" w:sz="6" w:space="0" w:color="auto"/>
              <w:left w:val="single" w:sz="6" w:space="0" w:color="auto"/>
              <w:bottom w:val="single" w:sz="6" w:space="0" w:color="auto"/>
              <w:right w:val="single" w:sz="4" w:space="0" w:color="auto"/>
            </w:tcBorders>
            <w:vAlign w:val="center"/>
          </w:tcPr>
          <w:p w14:paraId="2C27E8F3" w14:textId="77777777" w:rsidR="00371C0B" w:rsidRDefault="00371C0B">
            <w:pPr>
              <w:snapToGrid w:val="0"/>
              <w:jc w:val="center"/>
              <w:rPr>
                <w:rFonts w:ascii="ＭＳ ゴシック" w:eastAsia="ＭＳ ゴシック" w:hAnsi="ＭＳ ゴシック"/>
                <w:sz w:val="18"/>
                <w:szCs w:val="18"/>
              </w:rPr>
            </w:pPr>
          </w:p>
        </w:tc>
      </w:tr>
    </w:tbl>
    <w:p w14:paraId="00E0C3CC" w14:textId="77777777" w:rsidR="00371C0B" w:rsidRDefault="00371C0B" w:rsidP="00371C0B">
      <w:pPr>
        <w:snapToGrid w:val="0"/>
        <w:jc w:val="left"/>
        <w:rPr>
          <w:rFonts w:ascii="ＭＳ ゴシック" w:eastAsia="ＭＳ ゴシック" w:hAnsi="ＭＳ ゴシック"/>
        </w:rPr>
      </w:pPr>
    </w:p>
    <w:p w14:paraId="49C4171D"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(漁業権管理費の負担)</w:t>
      </w:r>
    </w:p>
    <w:p w14:paraId="59BF9617" w14:textId="396D8A7E" w:rsidR="00371C0B" w:rsidRDefault="00371C0B" w:rsidP="007154AC">
      <w:pPr>
        <w:snapToGrid w:val="0"/>
        <w:spacing w:line="360" w:lineRule="auto"/>
        <w:ind w:left="210" w:hangingChars="100" w:hanging="21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第８条　内共第３号となっている漁業を営む組合員は、内共第３号の維持管理に要する経費にあてるため、行使料を組合に納付しなければならない。</w:t>
      </w:r>
    </w:p>
    <w:p w14:paraId="25EDE7F2" w14:textId="2157D840" w:rsidR="00371C0B" w:rsidRDefault="007154AC" w:rsidP="00371C0B">
      <w:pPr>
        <w:snapToGrid w:val="0"/>
        <w:jc w:val="left"/>
        <w:rPr>
          <w:rFonts w:ascii="ＭＳ ゴシック" w:eastAsia="ＭＳ ゴシック" w:hAnsi="ＭＳ ゴシック"/>
          <w:color w:val="000000"/>
          <w:szCs w:val="21"/>
        </w:rPr>
      </w:pPr>
      <w:r>
        <w:rPr>
          <w:noProof/>
        </w:rPr>
        <w:drawing>
          <wp:inline distT="0" distB="0" distL="0" distR="0" wp14:anchorId="420FC858" wp14:editId="5DB7E6B1">
            <wp:extent cx="5400040" cy="2541270"/>
            <wp:effectExtent l="0" t="0" r="0" b="0"/>
            <wp:docPr id="9" name="図 8">
              <a:extLst xmlns:a="http://schemas.openxmlformats.org/drawingml/2006/main">
                <a:ext uri="{FF2B5EF4-FFF2-40B4-BE49-F238E27FC236}">
                  <a16:creationId xmlns:a16="http://schemas.microsoft.com/office/drawing/2014/main" id="{12860600-3CBA-9990-566E-8F46E99A7D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12860600-3CBA-9990-566E-8F46E99A7D2A}"/>
                        </a:ext>
                      </a:extLst>
                    </pic:cNvPr>
                    <pic:cNvPicPr>
                      <a:picLocks noChangeAspect="1" noChangeArrowheads="1"/>
                      <a:extLst>
                        <a:ext uri="{84589F7E-364E-4C9E-8A38-B11213B215E9}">
                          <a14:cameraTool xmlns:a14="http://schemas.microsoft.com/office/drawing/2010/main" cellRange="Sheet1!$A$1:$D$13" spid="_x0000_s1039"/>
                        </a:ext>
                      </a:extLst>
                    </pic:cNvPicPr>
                  </pic:nvPicPr>
                  <pic:blipFill>
                    <a:blip r:embed="rId6"/>
                    <a:srcRect/>
                    <a:stretch>
                      <a:fillRect/>
                    </a:stretch>
                  </pic:blipFill>
                  <pic:spPr bwMode="auto">
                    <a:xfrm>
                      <a:off x="0" y="0"/>
                      <a:ext cx="5400040" cy="2541270"/>
                    </a:xfrm>
                    <a:prstGeom prst="rect">
                      <a:avLst/>
                    </a:prstGeom>
                    <a:noFill/>
                  </pic:spPr>
                </pic:pic>
              </a:graphicData>
            </a:graphic>
          </wp:inline>
        </w:drawing>
      </w:r>
    </w:p>
    <w:p w14:paraId="2DB80D7E" w14:textId="431C488D" w:rsidR="007154AC" w:rsidRDefault="007154AC" w:rsidP="00371C0B">
      <w:pPr>
        <w:snapToGrid w:val="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３微収時期及び微収方法は、総会又は総代会で定め、これを公示しなければならない。</w:t>
      </w:r>
    </w:p>
    <w:p w14:paraId="32E7F57F" w14:textId="77777777" w:rsidR="00371C0B" w:rsidRDefault="00371C0B" w:rsidP="00371C0B">
      <w:pPr>
        <w:snapToGrid w:val="0"/>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(違反者に対する処置)</w:t>
      </w:r>
    </w:p>
    <w:p w14:paraId="07C1E707" w14:textId="77777777" w:rsidR="00371C0B" w:rsidRDefault="00371C0B" w:rsidP="00371C0B">
      <w:pPr>
        <w:snapToGrid w:val="0"/>
        <w:spacing w:line="360" w:lineRule="auto"/>
        <w:ind w:left="210" w:hangingChars="100" w:hanging="21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第９条　内共第３号の内容となっている漁業を営む組合員が漁業に関する法令及びこれに基づく行政庁の処分又はこの規則に違反したときは、組合は、当該者に対して当該漁業を停止させることができる。</w:t>
      </w:r>
    </w:p>
    <w:p w14:paraId="34C89B82" w14:textId="77777777" w:rsidR="00371C0B" w:rsidRDefault="00371C0B" w:rsidP="00371C0B">
      <w:pPr>
        <w:snapToGrid w:val="0"/>
        <w:spacing w:line="360" w:lineRule="auto"/>
        <w:ind w:left="420" w:hangingChars="200" w:hanging="42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２　内共第３号の内容となっている漁業を営む組合員がこの規則に違反したときは、組合は、当該者に対して過怠金を課することができる。</w:t>
      </w:r>
    </w:p>
    <w:p w14:paraId="0F02AB43" w14:textId="77777777" w:rsidR="00371C0B" w:rsidRDefault="00371C0B" w:rsidP="00371C0B">
      <w:pPr>
        <w:snapToGrid w:val="0"/>
        <w:ind w:left="420" w:hangingChars="200" w:hanging="420"/>
        <w:jc w:val="left"/>
        <w:rPr>
          <w:rFonts w:ascii="ＭＳ ゴシック" w:eastAsia="ＭＳ ゴシック" w:hAnsi="ＭＳ ゴシック"/>
          <w:color w:val="000000"/>
          <w:szCs w:val="21"/>
        </w:rPr>
      </w:pPr>
    </w:p>
    <w:p w14:paraId="7470E56E" w14:textId="77777777" w:rsidR="00371C0B" w:rsidRDefault="00371C0B" w:rsidP="00371C0B">
      <w:pPr>
        <w:snapToGrid w:val="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(雑則)</w:t>
      </w:r>
    </w:p>
    <w:p w14:paraId="2A1EA0BA" w14:textId="77777777" w:rsidR="00371C0B" w:rsidRDefault="00371C0B" w:rsidP="00371C0B">
      <w:pPr>
        <w:snapToGrid w:val="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第１０条　この規則に定めるもののほか、この規則の実施に関し、必要な事項は規約で定める。</w:t>
      </w:r>
    </w:p>
    <w:p w14:paraId="7408CB78" w14:textId="77777777" w:rsidR="00371C0B" w:rsidRDefault="00371C0B" w:rsidP="00371C0B">
      <w:pPr>
        <w:snapToGrid w:val="0"/>
        <w:spacing w:line="360" w:lineRule="auto"/>
        <w:jc w:val="left"/>
        <w:rPr>
          <w:rFonts w:ascii="ＭＳ ゴシック" w:eastAsia="ＭＳ ゴシック" w:hAnsi="ＭＳ ゴシック"/>
          <w:color w:val="000000"/>
          <w:szCs w:val="21"/>
        </w:rPr>
      </w:pPr>
    </w:p>
    <w:p w14:paraId="1072BAE0" w14:textId="77777777" w:rsidR="00371C0B" w:rsidRDefault="00371C0B" w:rsidP="00371C0B">
      <w:pPr>
        <w:snapToGrid w:val="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(附則)</w:t>
      </w:r>
    </w:p>
    <w:p w14:paraId="1C77D5A8" w14:textId="77777777" w:rsidR="00371C0B" w:rsidRDefault="00371C0B" w:rsidP="00371C0B">
      <w:pPr>
        <w:rPr>
          <w:rFonts w:ascii="ＭＳ ゴシック" w:eastAsia="ＭＳ ゴシック" w:hAnsi="ＭＳ ゴシック"/>
          <w:szCs w:val="21"/>
        </w:rPr>
      </w:pPr>
      <w:r>
        <w:rPr>
          <w:rFonts w:ascii="ＭＳ ゴシック" w:eastAsia="ＭＳ ゴシック" w:hAnsi="ＭＳ ゴシック" w:hint="eastAsia"/>
          <w:szCs w:val="21"/>
        </w:rPr>
        <w:t>この規則は、平成２６年１月１日から施行する。</w:t>
      </w:r>
    </w:p>
    <w:p w14:paraId="3C4C3CF0" w14:textId="77777777" w:rsidR="00371C0B" w:rsidRDefault="00371C0B" w:rsidP="00371C0B">
      <w:pPr>
        <w:rPr>
          <w:rFonts w:ascii="ＭＳ ゴシック" w:eastAsia="ＭＳ ゴシック" w:hAnsi="ＭＳ ゴシック"/>
          <w:szCs w:val="21"/>
        </w:rPr>
      </w:pPr>
      <w:r>
        <w:rPr>
          <w:rFonts w:ascii="ＭＳ ゴシック" w:eastAsia="ＭＳ ゴシック" w:hAnsi="ＭＳ ゴシック" w:hint="eastAsia"/>
          <w:szCs w:val="21"/>
        </w:rPr>
        <w:t>長野県指令２５園畜第８９７号の８（行政庁の認可平成２５年(2013年)年１２月６日）</w:t>
      </w:r>
    </w:p>
    <w:p w14:paraId="53CA91C9" w14:textId="77777777" w:rsidR="00371C0B" w:rsidRDefault="00371C0B" w:rsidP="00371C0B">
      <w:pPr>
        <w:snapToGrid w:val="0"/>
        <w:jc w:val="left"/>
        <w:rPr>
          <w:rFonts w:ascii="ＭＳ ゴシック" w:eastAsia="ＭＳ ゴシック" w:hAnsi="ＭＳ ゴシック"/>
          <w:szCs w:val="21"/>
        </w:rPr>
      </w:pPr>
    </w:p>
    <w:p w14:paraId="1D47BA9E" w14:textId="77777777" w:rsidR="00371C0B" w:rsidRDefault="00371C0B" w:rsidP="00371C0B">
      <w:pPr>
        <w:snapToGrid w:val="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別表</w:t>
      </w:r>
    </w:p>
    <w:p w14:paraId="63CEF6C5" w14:textId="77777777" w:rsidR="00371C0B" w:rsidRDefault="00371C0B" w:rsidP="00371C0B">
      <w:pPr>
        <w:snapToGrid w:val="0"/>
        <w:jc w:val="left"/>
        <w:rPr>
          <w:rFonts w:ascii="ＪＳＰゴシック" w:eastAsia="ＪＳＰゴシック"/>
          <w:color w:val="000000"/>
          <w:sz w:val="22"/>
          <w:szCs w:val="22"/>
        </w:rPr>
      </w:pPr>
    </w:p>
    <w:p w14:paraId="15DDC653" w14:textId="77777777" w:rsidR="00371C0B" w:rsidRDefault="00371C0B" w:rsidP="00371C0B">
      <w:pPr>
        <w:snapToGrid w:val="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①　禁漁区域</w:t>
      </w:r>
    </w:p>
    <w:p w14:paraId="780E210F" w14:textId="77777777" w:rsidR="00371C0B" w:rsidRDefault="00371C0B" w:rsidP="00371C0B">
      <w:pPr>
        <w:ind w:left="220" w:hangingChars="100" w:hanging="220"/>
        <w:rPr>
          <w:rFonts w:ascii="ＪＳＰゴシック" w:eastAsia="ＪＳＰゴシック"/>
          <w:sz w:val="22"/>
          <w:szCs w:val="22"/>
        </w:rPr>
      </w:pPr>
      <w:r>
        <w:rPr>
          <w:rFonts w:ascii="ＪＳＰゴシック" w:eastAsia="ＪＳＰゴシック" w:hint="eastAsia"/>
          <w:sz w:val="22"/>
          <w:szCs w:val="22"/>
        </w:rPr>
        <w:t xml:space="preserve">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96"/>
        <w:gridCol w:w="3320"/>
      </w:tblGrid>
      <w:tr w:rsidR="00371C0B" w14:paraId="6754E583" w14:textId="77777777" w:rsidTr="00371C0B">
        <w:trPr>
          <w:trHeight w:val="588"/>
        </w:trPr>
        <w:tc>
          <w:tcPr>
            <w:tcW w:w="5596" w:type="dxa"/>
            <w:tcBorders>
              <w:top w:val="single" w:sz="8" w:space="0" w:color="auto"/>
              <w:left w:val="single" w:sz="8" w:space="0" w:color="auto"/>
              <w:bottom w:val="single" w:sz="8" w:space="0" w:color="auto"/>
              <w:right w:val="single" w:sz="8" w:space="0" w:color="auto"/>
            </w:tcBorders>
            <w:vAlign w:val="center"/>
            <w:hideMark/>
          </w:tcPr>
          <w:p w14:paraId="51174485" w14:textId="77777777" w:rsidR="00371C0B" w:rsidRDefault="00371C0B">
            <w:pPr>
              <w:snapToGrid w:val="0"/>
              <w:jc w:val="left"/>
            </w:pPr>
            <w:r>
              <w:rPr>
                <w:rFonts w:ascii="Times New Roman" w:eastAsia="ＭＳ ゴシック" w:hint="eastAsia"/>
                <w:color w:val="000000"/>
                <w:sz w:val="18"/>
              </w:rPr>
              <w:lastRenderedPageBreak/>
              <w:t>ア　　　　区　　　　　　　　　　　　　　　　　　　　域</w:t>
            </w:r>
          </w:p>
        </w:tc>
        <w:tc>
          <w:tcPr>
            <w:tcW w:w="3320" w:type="dxa"/>
            <w:tcBorders>
              <w:top w:val="single" w:sz="8" w:space="0" w:color="auto"/>
              <w:left w:val="single" w:sz="8" w:space="0" w:color="auto"/>
              <w:bottom w:val="single" w:sz="8" w:space="0" w:color="auto"/>
              <w:right w:val="single" w:sz="12" w:space="0" w:color="auto"/>
            </w:tcBorders>
            <w:vAlign w:val="center"/>
            <w:hideMark/>
          </w:tcPr>
          <w:p w14:paraId="04AC76C4" w14:textId="77777777" w:rsidR="00371C0B" w:rsidRDefault="00371C0B">
            <w:pPr>
              <w:snapToGrid w:val="0"/>
              <w:ind w:right="180"/>
              <w:jc w:val="right"/>
            </w:pPr>
            <w:r>
              <w:rPr>
                <w:rFonts w:ascii="Times New Roman" w:eastAsia="ＭＳ ゴシック" w:hint="eastAsia"/>
                <w:color w:val="000000"/>
                <w:sz w:val="18"/>
              </w:rPr>
              <w:t>エ　　　　期　　　　　　　　　間</w:t>
            </w:r>
          </w:p>
        </w:tc>
      </w:tr>
      <w:tr w:rsidR="00371C0B" w14:paraId="0AA574DA" w14:textId="77777777" w:rsidTr="00371C0B">
        <w:trPr>
          <w:trHeight w:val="873"/>
        </w:trPr>
        <w:tc>
          <w:tcPr>
            <w:tcW w:w="5596" w:type="dxa"/>
            <w:tcBorders>
              <w:top w:val="single" w:sz="8" w:space="0" w:color="auto"/>
              <w:left w:val="single" w:sz="8" w:space="0" w:color="auto"/>
              <w:bottom w:val="single" w:sz="8" w:space="0" w:color="auto"/>
              <w:right w:val="single" w:sz="8" w:space="0" w:color="auto"/>
            </w:tcBorders>
            <w:vAlign w:val="center"/>
            <w:hideMark/>
          </w:tcPr>
          <w:p w14:paraId="3EF5C827" w14:textId="77777777" w:rsidR="00371C0B" w:rsidRDefault="00371C0B">
            <w:pPr>
              <w:snapToGrid w:val="0"/>
              <w:jc w:val="left"/>
              <w:rPr>
                <w:rFonts w:ascii="Times New Roman" w:eastAsia="ＭＳ ゴシック"/>
                <w:color w:val="000000"/>
                <w:sz w:val="18"/>
              </w:rPr>
            </w:pPr>
            <w:r>
              <w:rPr>
                <w:rFonts w:ascii="Times New Roman" w:eastAsia="ＭＳ ゴシック" w:hint="eastAsia"/>
                <w:color w:val="000000"/>
                <w:sz w:val="18"/>
              </w:rPr>
              <w:t>奥裾花ダムより上流の三枚沢流れ込みまで（三枚沢を含まない）</w:t>
            </w:r>
          </w:p>
          <w:p w14:paraId="760C59C7" w14:textId="77777777" w:rsidR="00371C0B" w:rsidRDefault="00371C0B">
            <w:pPr>
              <w:snapToGrid w:val="0"/>
              <w:jc w:val="left"/>
            </w:pPr>
            <w:r>
              <w:rPr>
                <w:rFonts w:ascii="Times New Roman" w:eastAsia="ＭＳ ゴシック" w:hint="eastAsia"/>
                <w:color w:val="000000"/>
                <w:sz w:val="18"/>
              </w:rPr>
              <w:t>及びダム放水口から下流３０メートルの間。</w:t>
            </w:r>
          </w:p>
        </w:tc>
        <w:tc>
          <w:tcPr>
            <w:tcW w:w="3320" w:type="dxa"/>
            <w:tcBorders>
              <w:top w:val="single" w:sz="8" w:space="0" w:color="auto"/>
              <w:left w:val="single" w:sz="8" w:space="0" w:color="auto"/>
              <w:bottom w:val="single" w:sz="8" w:space="0" w:color="auto"/>
              <w:right w:val="single" w:sz="12" w:space="0" w:color="auto"/>
            </w:tcBorders>
            <w:vAlign w:val="center"/>
            <w:hideMark/>
          </w:tcPr>
          <w:p w14:paraId="52DD30C9" w14:textId="77777777" w:rsidR="00371C0B" w:rsidRDefault="00371C0B">
            <w:pPr>
              <w:snapToGrid w:val="0"/>
              <w:jc w:val="center"/>
            </w:pPr>
            <w:r>
              <w:rPr>
                <w:rFonts w:ascii="Times New Roman" w:eastAsia="ＭＳ ゴシック" w:hint="eastAsia"/>
                <w:color w:val="000000"/>
                <w:sz w:val="18"/>
              </w:rPr>
              <w:t>周　　　　　　　　年</w:t>
            </w:r>
          </w:p>
        </w:tc>
      </w:tr>
      <w:tr w:rsidR="00371C0B" w14:paraId="125A4858" w14:textId="77777777" w:rsidTr="00371C0B">
        <w:trPr>
          <w:trHeight w:val="873"/>
        </w:trPr>
        <w:tc>
          <w:tcPr>
            <w:tcW w:w="5596" w:type="dxa"/>
            <w:tcBorders>
              <w:top w:val="single" w:sz="6" w:space="0" w:color="auto"/>
              <w:left w:val="single" w:sz="8" w:space="0" w:color="auto"/>
              <w:bottom w:val="single" w:sz="6" w:space="0" w:color="auto"/>
              <w:right w:val="single" w:sz="8" w:space="0" w:color="auto"/>
            </w:tcBorders>
            <w:vAlign w:val="center"/>
            <w:hideMark/>
          </w:tcPr>
          <w:p w14:paraId="08807CE8" w14:textId="77777777" w:rsidR="00371C0B" w:rsidRDefault="00371C0B">
            <w:pPr>
              <w:snapToGrid w:val="0"/>
              <w:jc w:val="left"/>
              <w:rPr>
                <w:rFonts w:ascii="Times New Roman" w:eastAsia="ＭＳ ゴシック"/>
                <w:color w:val="000000"/>
                <w:sz w:val="18"/>
              </w:rPr>
            </w:pPr>
            <w:smartTag w:uri="schemas-MSNCTYST-com/MSNCTYST" w:element="MSNCTYST">
              <w:smartTagPr>
                <w:attr w:name="AddressList" w:val="20:長野県長野市;"/>
                <w:attr w:name="Address" w:val="長野市"/>
              </w:smartTagPr>
              <w:r>
                <w:rPr>
                  <w:rFonts w:ascii="Times New Roman" w:eastAsia="ＭＳ ゴシック" w:hint="eastAsia"/>
                  <w:color w:val="000000"/>
                  <w:sz w:val="18"/>
                </w:rPr>
                <w:t>長野市</w:t>
              </w:r>
            </w:smartTag>
            <w:r>
              <w:rPr>
                <w:rFonts w:ascii="Times New Roman" w:eastAsia="ＭＳ ゴシック" w:hint="eastAsia"/>
                <w:color w:val="000000"/>
                <w:sz w:val="18"/>
              </w:rPr>
              <w:t>鬼無里大佐出沢の全域</w:t>
            </w:r>
          </w:p>
        </w:tc>
        <w:tc>
          <w:tcPr>
            <w:tcW w:w="3320" w:type="dxa"/>
            <w:tcBorders>
              <w:top w:val="single" w:sz="6" w:space="0" w:color="auto"/>
              <w:left w:val="single" w:sz="8" w:space="0" w:color="auto"/>
              <w:bottom w:val="single" w:sz="6" w:space="0" w:color="auto"/>
              <w:right w:val="single" w:sz="12" w:space="0" w:color="auto"/>
            </w:tcBorders>
            <w:vAlign w:val="center"/>
            <w:hideMark/>
          </w:tcPr>
          <w:p w14:paraId="44447C1D" w14:textId="77777777" w:rsidR="00371C0B" w:rsidRDefault="00371C0B">
            <w:pPr>
              <w:snapToGrid w:val="0"/>
              <w:jc w:val="center"/>
            </w:pPr>
            <w:r>
              <w:rPr>
                <w:rFonts w:ascii="Times New Roman" w:eastAsia="ＭＳ ゴシック" w:hint="eastAsia"/>
                <w:color w:val="000000"/>
                <w:sz w:val="18"/>
              </w:rPr>
              <w:t>周　　　　　　　　年</w:t>
            </w:r>
          </w:p>
        </w:tc>
      </w:tr>
      <w:tr w:rsidR="00371C0B" w14:paraId="52711E71" w14:textId="77777777" w:rsidTr="00371C0B">
        <w:trPr>
          <w:trHeight w:val="868"/>
        </w:trPr>
        <w:tc>
          <w:tcPr>
            <w:tcW w:w="5596" w:type="dxa"/>
            <w:tcBorders>
              <w:top w:val="single" w:sz="6" w:space="0" w:color="auto"/>
              <w:left w:val="single" w:sz="8" w:space="0" w:color="auto"/>
              <w:bottom w:val="single" w:sz="6" w:space="0" w:color="auto"/>
              <w:right w:val="single" w:sz="8" w:space="0" w:color="auto"/>
            </w:tcBorders>
            <w:vAlign w:val="center"/>
            <w:hideMark/>
          </w:tcPr>
          <w:p w14:paraId="2C960959" w14:textId="77777777" w:rsidR="00371C0B" w:rsidRDefault="00371C0B">
            <w:pPr>
              <w:snapToGrid w:val="0"/>
              <w:jc w:val="left"/>
              <w:rPr>
                <w:sz w:val="18"/>
                <w:szCs w:val="18"/>
              </w:rPr>
            </w:pPr>
            <w:smartTag w:uri="schemas-MSNCTYST-com/MSNCTYST" w:element="MSNCTYST">
              <w:smartTagPr>
                <w:attr w:name="AddressList" w:val="20:長野県長野市;"/>
                <w:attr w:name="Address" w:val="長野市"/>
              </w:smartTagPr>
              <w:r>
                <w:rPr>
                  <w:rFonts w:ascii="Times New Roman" w:eastAsia="ＭＳ ゴシック" w:hint="eastAsia"/>
                  <w:color w:val="000000"/>
                  <w:sz w:val="18"/>
                  <w:szCs w:val="18"/>
                </w:rPr>
                <w:t>長野市</w:t>
              </w:r>
            </w:smartTag>
            <w:r>
              <w:rPr>
                <w:rFonts w:ascii="Times New Roman" w:eastAsia="ＭＳ ゴシック" w:hint="eastAsia"/>
                <w:color w:val="000000"/>
                <w:sz w:val="18"/>
                <w:szCs w:val="18"/>
              </w:rPr>
              <w:t>鬼無里クルワド沢の全域</w:t>
            </w:r>
          </w:p>
        </w:tc>
        <w:tc>
          <w:tcPr>
            <w:tcW w:w="3320" w:type="dxa"/>
            <w:tcBorders>
              <w:top w:val="single" w:sz="6" w:space="0" w:color="auto"/>
              <w:left w:val="single" w:sz="8" w:space="0" w:color="auto"/>
              <w:bottom w:val="single" w:sz="6" w:space="0" w:color="auto"/>
              <w:right w:val="single" w:sz="12" w:space="0" w:color="auto"/>
            </w:tcBorders>
            <w:vAlign w:val="center"/>
            <w:hideMark/>
          </w:tcPr>
          <w:p w14:paraId="12F169B6" w14:textId="77777777" w:rsidR="00371C0B" w:rsidRDefault="00371C0B">
            <w:pPr>
              <w:snapToGrid w:val="0"/>
              <w:jc w:val="center"/>
            </w:pPr>
            <w:r>
              <w:rPr>
                <w:rFonts w:ascii="Times New Roman" w:eastAsia="ＭＳ ゴシック" w:hint="eastAsia"/>
                <w:color w:val="000000"/>
                <w:sz w:val="18"/>
              </w:rPr>
              <w:t>周　　　　　　　　年</w:t>
            </w:r>
          </w:p>
        </w:tc>
      </w:tr>
      <w:tr w:rsidR="00371C0B" w14:paraId="22F8F42A" w14:textId="77777777" w:rsidTr="00371C0B">
        <w:trPr>
          <w:trHeight w:val="876"/>
        </w:trPr>
        <w:tc>
          <w:tcPr>
            <w:tcW w:w="5596" w:type="dxa"/>
            <w:tcBorders>
              <w:top w:val="single" w:sz="6" w:space="0" w:color="auto"/>
              <w:left w:val="single" w:sz="8" w:space="0" w:color="auto"/>
              <w:bottom w:val="single" w:sz="6" w:space="0" w:color="auto"/>
              <w:right w:val="single" w:sz="8" w:space="0" w:color="auto"/>
            </w:tcBorders>
            <w:vAlign w:val="center"/>
            <w:hideMark/>
          </w:tcPr>
          <w:p w14:paraId="58A9BF26" w14:textId="77777777" w:rsidR="00371C0B" w:rsidRDefault="00371C0B">
            <w:pPr>
              <w:snapToGrid w:val="0"/>
              <w:jc w:val="left"/>
            </w:pPr>
            <w:smartTag w:uri="schemas-MSNCTYST-com/MSNCTYST" w:element="MSNCTYST">
              <w:smartTagPr>
                <w:attr w:name="AddressList" w:val="20:長野県長野市;"/>
                <w:attr w:name="Address" w:val="長野市"/>
              </w:smartTagPr>
              <w:r>
                <w:rPr>
                  <w:rFonts w:ascii="Times New Roman" w:eastAsia="ＭＳ ゴシック" w:hint="eastAsia"/>
                  <w:color w:val="000000"/>
                  <w:sz w:val="18"/>
                </w:rPr>
                <w:t>長野市</w:t>
              </w:r>
            </w:smartTag>
            <w:r>
              <w:rPr>
                <w:rFonts w:ascii="Times New Roman" w:eastAsia="ＭＳ ゴシック" w:hint="eastAsia"/>
                <w:color w:val="000000"/>
                <w:sz w:val="18"/>
              </w:rPr>
              <w:t>鬼無里濁川の本流及び支流</w:t>
            </w:r>
          </w:p>
        </w:tc>
        <w:tc>
          <w:tcPr>
            <w:tcW w:w="3320" w:type="dxa"/>
            <w:tcBorders>
              <w:top w:val="single" w:sz="6" w:space="0" w:color="auto"/>
              <w:left w:val="single" w:sz="8" w:space="0" w:color="auto"/>
              <w:bottom w:val="single" w:sz="6" w:space="0" w:color="auto"/>
              <w:right w:val="single" w:sz="12" w:space="0" w:color="auto"/>
            </w:tcBorders>
            <w:vAlign w:val="center"/>
            <w:hideMark/>
          </w:tcPr>
          <w:p w14:paraId="0316F671" w14:textId="77777777" w:rsidR="00371C0B" w:rsidRDefault="00371C0B">
            <w:pPr>
              <w:snapToGrid w:val="0"/>
              <w:jc w:val="center"/>
            </w:pPr>
            <w:r>
              <w:rPr>
                <w:rFonts w:ascii="Times New Roman" w:eastAsia="ＭＳ ゴシック" w:hint="eastAsia"/>
                <w:color w:val="000000"/>
                <w:sz w:val="18"/>
              </w:rPr>
              <w:t>周　　　　　　　　年</w:t>
            </w:r>
          </w:p>
        </w:tc>
      </w:tr>
    </w:tbl>
    <w:p w14:paraId="43BBC20E" w14:textId="77777777" w:rsidR="00371C0B" w:rsidRDefault="00371C0B" w:rsidP="00371C0B">
      <w:pPr>
        <w:ind w:left="220" w:hangingChars="100" w:hanging="220"/>
        <w:rPr>
          <w:rFonts w:ascii="ＪＳＰゴシック" w:eastAsia="ＪＳＰゴシック"/>
          <w:sz w:val="22"/>
          <w:szCs w:val="22"/>
        </w:rPr>
      </w:pPr>
    </w:p>
    <w:p w14:paraId="151078EB" w14:textId="77777777" w:rsidR="00371C0B" w:rsidRDefault="00371C0B" w:rsidP="00371C0B">
      <w:pPr>
        <w:numPr>
          <w:ilvl w:val="0"/>
          <w:numId w:val="3"/>
        </w:num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投網禁止区域</w:t>
      </w:r>
    </w:p>
    <w:p w14:paraId="33FB7D14" w14:textId="77777777" w:rsidR="00371C0B" w:rsidRDefault="00371C0B" w:rsidP="00371C0B">
      <w:pPr>
        <w:snapToGrid w:val="0"/>
        <w:jc w:val="left"/>
        <w:rPr>
          <w:rFonts w:ascii="Times New Roman" w:eastAsia="ＭＳ ゴシック"/>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06"/>
        <w:gridCol w:w="3322"/>
      </w:tblGrid>
      <w:tr w:rsidR="00371C0B" w14:paraId="5F373239" w14:textId="77777777" w:rsidTr="00371C0B">
        <w:trPr>
          <w:trHeight w:val="585"/>
        </w:trPr>
        <w:tc>
          <w:tcPr>
            <w:tcW w:w="5606" w:type="dxa"/>
            <w:tcBorders>
              <w:top w:val="single" w:sz="8" w:space="0" w:color="auto"/>
              <w:left w:val="single" w:sz="12" w:space="0" w:color="auto"/>
              <w:bottom w:val="single" w:sz="8" w:space="0" w:color="auto"/>
              <w:right w:val="single" w:sz="8" w:space="0" w:color="auto"/>
            </w:tcBorders>
            <w:vAlign w:val="center"/>
            <w:hideMark/>
          </w:tcPr>
          <w:p w14:paraId="51FA3A76" w14:textId="77777777" w:rsidR="00371C0B" w:rsidRDefault="00371C0B">
            <w:pPr>
              <w:snapToGrid w:val="0"/>
              <w:jc w:val="left"/>
            </w:pPr>
            <w:r>
              <w:rPr>
                <w:rFonts w:ascii="Times New Roman" w:eastAsia="ＭＳ ゴシック" w:hint="eastAsia"/>
                <w:color w:val="000000"/>
                <w:sz w:val="16"/>
              </w:rPr>
              <w:t>ア　　　　区　　　　　　　　　　　　　　　　域</w:t>
            </w:r>
          </w:p>
        </w:tc>
        <w:tc>
          <w:tcPr>
            <w:tcW w:w="3322" w:type="dxa"/>
            <w:tcBorders>
              <w:top w:val="single" w:sz="8" w:space="0" w:color="auto"/>
              <w:left w:val="single" w:sz="8" w:space="0" w:color="auto"/>
              <w:bottom w:val="single" w:sz="8" w:space="0" w:color="auto"/>
              <w:right w:val="single" w:sz="12" w:space="0" w:color="auto"/>
            </w:tcBorders>
            <w:vAlign w:val="center"/>
            <w:hideMark/>
          </w:tcPr>
          <w:p w14:paraId="07A1A4AD" w14:textId="77777777" w:rsidR="00371C0B" w:rsidRDefault="00371C0B">
            <w:pPr>
              <w:snapToGrid w:val="0"/>
              <w:ind w:right="540"/>
              <w:jc w:val="right"/>
            </w:pPr>
            <w:r>
              <w:rPr>
                <w:rFonts w:ascii="Times New Roman" w:eastAsia="ＭＳ ゴシック" w:hint="eastAsia"/>
                <w:color w:val="000000"/>
                <w:sz w:val="18"/>
              </w:rPr>
              <w:t>イ　　　期　　　　　　　　間</w:t>
            </w:r>
          </w:p>
        </w:tc>
      </w:tr>
      <w:tr w:rsidR="00371C0B" w14:paraId="7B32538A" w14:textId="77777777" w:rsidTr="00371C0B">
        <w:trPr>
          <w:trHeight w:val="576"/>
        </w:trPr>
        <w:tc>
          <w:tcPr>
            <w:tcW w:w="5606" w:type="dxa"/>
            <w:tcBorders>
              <w:top w:val="single" w:sz="8" w:space="0" w:color="auto"/>
              <w:left w:val="single" w:sz="12" w:space="0" w:color="auto"/>
              <w:bottom w:val="single" w:sz="8" w:space="0" w:color="auto"/>
              <w:right w:val="single" w:sz="8" w:space="0" w:color="auto"/>
            </w:tcBorders>
            <w:vAlign w:val="center"/>
            <w:hideMark/>
          </w:tcPr>
          <w:p w14:paraId="638EA972" w14:textId="77777777" w:rsidR="00371C0B" w:rsidRDefault="00371C0B">
            <w:pPr>
              <w:snapToGrid w:val="0"/>
              <w:jc w:val="left"/>
              <w:rPr>
                <w:sz w:val="18"/>
                <w:szCs w:val="18"/>
              </w:rPr>
            </w:pPr>
            <w:smartTag w:uri="schemas-MSNCTYST-com/MSNCTYST" w:element="MSNCTYST">
              <w:smartTagPr>
                <w:attr w:name="AddressList" w:val="20:長野県長野市;"/>
                <w:attr w:name="Address" w:val="長野市"/>
              </w:smartTagPr>
              <w:r>
                <w:rPr>
                  <w:rFonts w:ascii="Times New Roman" w:eastAsia="ＭＳ ゴシック" w:hint="eastAsia"/>
                  <w:color w:val="000000"/>
                  <w:sz w:val="18"/>
                  <w:szCs w:val="18"/>
                </w:rPr>
                <w:t>長野市</w:t>
              </w:r>
            </w:smartTag>
            <w:r>
              <w:rPr>
                <w:rFonts w:ascii="Times New Roman" w:eastAsia="ＭＳ ゴシック" w:hint="eastAsia"/>
                <w:color w:val="000000"/>
                <w:sz w:val="18"/>
                <w:szCs w:val="18"/>
              </w:rPr>
              <w:t>鬼無里西京堰堤より上流の裾花川本支流全域。</w:t>
            </w:r>
          </w:p>
        </w:tc>
        <w:tc>
          <w:tcPr>
            <w:tcW w:w="3322" w:type="dxa"/>
            <w:tcBorders>
              <w:top w:val="single" w:sz="8" w:space="0" w:color="auto"/>
              <w:left w:val="single" w:sz="8" w:space="0" w:color="auto"/>
              <w:bottom w:val="single" w:sz="8" w:space="0" w:color="auto"/>
              <w:right w:val="single" w:sz="12" w:space="0" w:color="auto"/>
            </w:tcBorders>
            <w:vAlign w:val="center"/>
            <w:hideMark/>
          </w:tcPr>
          <w:p w14:paraId="7307541A" w14:textId="77777777" w:rsidR="00371C0B" w:rsidRDefault="00371C0B">
            <w:pPr>
              <w:snapToGrid w:val="0"/>
              <w:jc w:val="center"/>
              <w:rPr>
                <w:sz w:val="18"/>
                <w:szCs w:val="18"/>
              </w:rPr>
            </w:pPr>
            <w:r>
              <w:rPr>
                <w:rFonts w:ascii="Times New Roman" w:eastAsia="ＭＳ ゴシック" w:hint="eastAsia"/>
                <w:color w:val="000000"/>
                <w:sz w:val="18"/>
                <w:szCs w:val="18"/>
              </w:rPr>
              <w:t>周　　　　　　　　年</w:t>
            </w:r>
          </w:p>
        </w:tc>
      </w:tr>
      <w:tr w:rsidR="00371C0B" w14:paraId="2F976FE6" w14:textId="77777777" w:rsidTr="00371C0B">
        <w:trPr>
          <w:trHeight w:val="580"/>
        </w:trPr>
        <w:tc>
          <w:tcPr>
            <w:tcW w:w="5606" w:type="dxa"/>
            <w:tcBorders>
              <w:top w:val="single" w:sz="6" w:space="0" w:color="auto"/>
              <w:left w:val="single" w:sz="12" w:space="0" w:color="auto"/>
              <w:bottom w:val="single" w:sz="6" w:space="0" w:color="auto"/>
              <w:right w:val="single" w:sz="8" w:space="0" w:color="auto"/>
            </w:tcBorders>
            <w:vAlign w:val="center"/>
            <w:hideMark/>
          </w:tcPr>
          <w:p w14:paraId="54BBDD20" w14:textId="77777777" w:rsidR="00371C0B" w:rsidRDefault="00371C0B">
            <w:pPr>
              <w:snapToGrid w:val="0"/>
              <w:jc w:val="left"/>
              <w:rPr>
                <w:sz w:val="18"/>
                <w:szCs w:val="18"/>
              </w:rPr>
            </w:pPr>
            <w:smartTag w:uri="schemas-MSNCTYST-com/MSNCTYST" w:element="MSNCTYST">
              <w:smartTagPr>
                <w:attr w:name="AddressList" w:val="20:長野県長野市;"/>
                <w:attr w:name="Address" w:val="長野市"/>
              </w:smartTagPr>
              <w:r>
                <w:rPr>
                  <w:rFonts w:ascii="Times New Roman" w:eastAsia="ＭＳ ゴシック" w:hint="eastAsia"/>
                  <w:color w:val="000000"/>
                  <w:sz w:val="18"/>
                  <w:szCs w:val="18"/>
                </w:rPr>
                <w:t>長野市</w:t>
              </w:r>
            </w:smartTag>
            <w:r>
              <w:rPr>
                <w:rFonts w:ascii="Times New Roman" w:eastAsia="ＭＳ ゴシック" w:hint="eastAsia"/>
                <w:color w:val="000000"/>
                <w:sz w:val="18"/>
                <w:szCs w:val="18"/>
              </w:rPr>
              <w:t>鬼無里小川本支流全域。</w:t>
            </w:r>
          </w:p>
        </w:tc>
        <w:tc>
          <w:tcPr>
            <w:tcW w:w="3322" w:type="dxa"/>
            <w:tcBorders>
              <w:top w:val="single" w:sz="6" w:space="0" w:color="auto"/>
              <w:left w:val="single" w:sz="8" w:space="0" w:color="auto"/>
              <w:bottom w:val="single" w:sz="6" w:space="0" w:color="auto"/>
              <w:right w:val="single" w:sz="12" w:space="0" w:color="auto"/>
            </w:tcBorders>
            <w:vAlign w:val="center"/>
            <w:hideMark/>
          </w:tcPr>
          <w:p w14:paraId="461F088A" w14:textId="77777777" w:rsidR="00371C0B" w:rsidRDefault="00371C0B">
            <w:pPr>
              <w:snapToGrid w:val="0"/>
              <w:jc w:val="center"/>
              <w:rPr>
                <w:sz w:val="18"/>
                <w:szCs w:val="18"/>
              </w:rPr>
            </w:pPr>
            <w:r>
              <w:rPr>
                <w:rFonts w:ascii="Times New Roman" w:eastAsia="ＭＳ ゴシック" w:hint="eastAsia"/>
                <w:color w:val="000000"/>
                <w:sz w:val="18"/>
                <w:szCs w:val="18"/>
              </w:rPr>
              <w:t>周　　　　　　　　年</w:t>
            </w:r>
          </w:p>
        </w:tc>
      </w:tr>
      <w:tr w:rsidR="00371C0B" w14:paraId="068BA344" w14:textId="77777777" w:rsidTr="00371C0B">
        <w:trPr>
          <w:trHeight w:val="573"/>
        </w:trPr>
        <w:tc>
          <w:tcPr>
            <w:tcW w:w="5606" w:type="dxa"/>
            <w:tcBorders>
              <w:top w:val="single" w:sz="6" w:space="0" w:color="auto"/>
              <w:left w:val="single" w:sz="12" w:space="0" w:color="auto"/>
              <w:bottom w:val="single" w:sz="6" w:space="0" w:color="auto"/>
              <w:right w:val="single" w:sz="8" w:space="0" w:color="auto"/>
            </w:tcBorders>
            <w:vAlign w:val="center"/>
            <w:hideMark/>
          </w:tcPr>
          <w:p w14:paraId="5FAC9542" w14:textId="77777777" w:rsidR="00371C0B" w:rsidRDefault="00371C0B">
            <w:pPr>
              <w:snapToGrid w:val="0"/>
              <w:jc w:val="left"/>
              <w:rPr>
                <w:sz w:val="18"/>
                <w:szCs w:val="18"/>
              </w:rPr>
            </w:pPr>
            <w:smartTag w:uri="schemas-MSNCTYST-com/MSNCTYST" w:element="MSNCTYST">
              <w:smartTagPr>
                <w:attr w:name="Address" w:val="長野市"/>
                <w:attr w:name="AddressList" w:val="20:長野県長野市;"/>
              </w:smartTagPr>
              <w:r>
                <w:rPr>
                  <w:rFonts w:ascii="Times New Roman" w:eastAsia="ＭＳ ゴシック" w:hint="eastAsia"/>
                  <w:color w:val="000000"/>
                  <w:sz w:val="18"/>
                  <w:szCs w:val="18"/>
                </w:rPr>
                <w:t>長野市</w:t>
              </w:r>
            </w:smartTag>
            <w:r>
              <w:rPr>
                <w:rFonts w:ascii="Times New Roman" w:eastAsia="ＭＳ ゴシック" w:hint="eastAsia"/>
                <w:color w:val="000000"/>
                <w:sz w:val="18"/>
                <w:szCs w:val="18"/>
              </w:rPr>
              <w:t>戸隠折橋より上流の楠川本支流全域。</w:t>
            </w:r>
          </w:p>
        </w:tc>
        <w:tc>
          <w:tcPr>
            <w:tcW w:w="3322" w:type="dxa"/>
            <w:tcBorders>
              <w:top w:val="single" w:sz="6" w:space="0" w:color="auto"/>
              <w:left w:val="single" w:sz="8" w:space="0" w:color="auto"/>
              <w:bottom w:val="single" w:sz="6" w:space="0" w:color="auto"/>
              <w:right w:val="single" w:sz="12" w:space="0" w:color="auto"/>
            </w:tcBorders>
            <w:vAlign w:val="center"/>
            <w:hideMark/>
          </w:tcPr>
          <w:p w14:paraId="7AE6E27C" w14:textId="77777777" w:rsidR="00371C0B" w:rsidRDefault="00371C0B">
            <w:pPr>
              <w:snapToGrid w:val="0"/>
              <w:jc w:val="center"/>
              <w:rPr>
                <w:sz w:val="18"/>
                <w:szCs w:val="18"/>
              </w:rPr>
            </w:pPr>
            <w:r>
              <w:rPr>
                <w:rFonts w:ascii="Times New Roman" w:eastAsia="ＭＳ ゴシック" w:hint="eastAsia"/>
                <w:color w:val="000000"/>
                <w:sz w:val="18"/>
                <w:szCs w:val="18"/>
              </w:rPr>
              <w:t>周　　　　　　　　年</w:t>
            </w:r>
          </w:p>
        </w:tc>
      </w:tr>
      <w:tr w:rsidR="00371C0B" w14:paraId="6825F14C" w14:textId="77777777" w:rsidTr="00371C0B">
        <w:trPr>
          <w:trHeight w:val="585"/>
        </w:trPr>
        <w:tc>
          <w:tcPr>
            <w:tcW w:w="5606" w:type="dxa"/>
            <w:tcBorders>
              <w:top w:val="single" w:sz="6" w:space="0" w:color="auto"/>
              <w:left w:val="single" w:sz="12" w:space="0" w:color="auto"/>
              <w:bottom w:val="single" w:sz="6" w:space="0" w:color="auto"/>
              <w:right w:val="single" w:sz="8" w:space="0" w:color="auto"/>
            </w:tcBorders>
            <w:vAlign w:val="center"/>
            <w:hideMark/>
          </w:tcPr>
          <w:p w14:paraId="360310B1" w14:textId="77777777" w:rsidR="00371C0B" w:rsidRDefault="00371C0B">
            <w:pPr>
              <w:snapToGrid w:val="0"/>
              <w:jc w:val="left"/>
              <w:rPr>
                <w:sz w:val="18"/>
                <w:szCs w:val="18"/>
              </w:rPr>
            </w:pPr>
            <w:smartTag w:uri="schemas-MSNCTYST-com/MSNCTYST" w:element="MSNCTYST">
              <w:smartTagPr>
                <w:attr w:name="AddressList" w:val="20:長野県長野市;"/>
                <w:attr w:name="Address" w:val="長野市"/>
              </w:smartTagPr>
              <w:r>
                <w:rPr>
                  <w:rFonts w:ascii="Times New Roman" w:eastAsia="ＭＳ ゴシック" w:hint="eastAsia"/>
                  <w:color w:val="000000"/>
                  <w:sz w:val="18"/>
                  <w:szCs w:val="18"/>
                </w:rPr>
                <w:t>長野市</w:t>
              </w:r>
            </w:smartTag>
            <w:r>
              <w:rPr>
                <w:rFonts w:ascii="Times New Roman" w:eastAsia="ＭＳ ゴシック" w:hint="eastAsia"/>
                <w:color w:val="000000"/>
                <w:sz w:val="18"/>
                <w:szCs w:val="18"/>
              </w:rPr>
              <w:t>戸隠ウズクマ川本支流全域。</w:t>
            </w:r>
          </w:p>
        </w:tc>
        <w:tc>
          <w:tcPr>
            <w:tcW w:w="3322" w:type="dxa"/>
            <w:tcBorders>
              <w:top w:val="single" w:sz="6" w:space="0" w:color="auto"/>
              <w:left w:val="single" w:sz="8" w:space="0" w:color="auto"/>
              <w:bottom w:val="single" w:sz="6" w:space="0" w:color="auto"/>
              <w:right w:val="single" w:sz="12" w:space="0" w:color="auto"/>
            </w:tcBorders>
            <w:vAlign w:val="center"/>
            <w:hideMark/>
          </w:tcPr>
          <w:p w14:paraId="2EA4177D" w14:textId="77777777" w:rsidR="00371C0B" w:rsidRDefault="00371C0B">
            <w:pPr>
              <w:snapToGrid w:val="0"/>
              <w:jc w:val="center"/>
              <w:rPr>
                <w:sz w:val="18"/>
                <w:szCs w:val="18"/>
              </w:rPr>
            </w:pPr>
            <w:r>
              <w:rPr>
                <w:rFonts w:ascii="Times New Roman" w:eastAsia="ＭＳ ゴシック" w:hint="eastAsia"/>
                <w:color w:val="000000"/>
                <w:sz w:val="18"/>
                <w:szCs w:val="18"/>
              </w:rPr>
              <w:t>周　　　　　　　　年</w:t>
            </w:r>
          </w:p>
        </w:tc>
      </w:tr>
    </w:tbl>
    <w:p w14:paraId="12A6D71D" w14:textId="77777777" w:rsidR="00371C0B" w:rsidRDefault="00371C0B" w:rsidP="00371C0B">
      <w:pPr>
        <w:snapToGrid w:val="0"/>
        <w:jc w:val="left"/>
        <w:rPr>
          <w:rFonts w:eastAsia="ＭＳ 明朝"/>
        </w:rPr>
      </w:pPr>
    </w:p>
    <w:p w14:paraId="25973998" w14:textId="77777777" w:rsidR="00371C0B" w:rsidRDefault="00371C0B" w:rsidP="00371C0B">
      <w:pPr>
        <w:snapToGrid w:val="0"/>
        <w:spacing w:line="360" w:lineRule="auto"/>
        <w:jc w:val="left"/>
        <w:rPr>
          <w:rFonts w:ascii="ＭＳ ゴシック" w:eastAsia="ＭＳ ゴシック" w:hAnsi="ＭＳ ゴシック"/>
          <w:szCs w:val="21"/>
        </w:rPr>
      </w:pPr>
      <w:smartTag w:uri="schemas-MSNCTYST-com/MSNCTYST" w:element="MSNCTYST">
        <w:smartTagPr>
          <w:attr w:name="AddressList" w:val="20:長野県長野市;"/>
          <w:attr w:name="Address" w:val="長野市"/>
        </w:smartTagPr>
        <w:r>
          <w:rPr>
            <w:rFonts w:ascii="ＭＳ ゴシック" w:eastAsia="ＭＳ ゴシック" w:hAnsi="ＭＳ ゴシック" w:hint="eastAsia"/>
            <w:szCs w:val="21"/>
          </w:rPr>
          <w:t>長野市</w:t>
        </w:r>
      </w:smartTag>
      <w:r>
        <w:rPr>
          <w:rFonts w:ascii="ＭＳ ゴシック" w:eastAsia="ＭＳ ゴシック" w:hAnsi="ＭＳ ゴシック" w:hint="eastAsia"/>
          <w:szCs w:val="21"/>
        </w:rPr>
        <w:t>裾花川本流の旭山橋（</w:t>
      </w:r>
      <w:smartTag w:uri="schemas-MSNCTYST-com/MSNCTYST" w:element="MSNCTYST">
        <w:smartTagPr>
          <w:attr w:name="AddressList" w:val="20:長野県長野市里島;"/>
          <w:attr w:name="Address" w:val="長野市里島"/>
        </w:smartTagPr>
        <w:r>
          <w:rPr>
            <w:rFonts w:ascii="ＭＳ ゴシック" w:eastAsia="ＭＳ ゴシック" w:hAnsi="ＭＳ ゴシック" w:hint="eastAsia"/>
            <w:szCs w:val="21"/>
          </w:rPr>
          <w:t>長野市里島</w:t>
        </w:r>
      </w:smartTag>
      <w:r>
        <w:rPr>
          <w:rFonts w:ascii="ＭＳ ゴシック" w:eastAsia="ＭＳ ゴシック" w:hAnsi="ＭＳ ゴシック" w:hint="eastAsia"/>
          <w:szCs w:val="21"/>
        </w:rPr>
        <w:t>）と長安橋（</w:t>
      </w:r>
      <w:smartTag w:uri="schemas-MSNCTYST-com/MSNCTYST" w:element="MSNCTYST">
        <w:smartTagPr>
          <w:attr w:name="AddressList" w:val="20:長野県長野市安茂里;20:長野県長野市安茂里杏花台;20:長野県長野市安茂里小市;20:長野県長野市安茂里小路;20:長野県長野市安茂里米村;20:長野県長野市安茂里犀北;20:長野県長野市安茂里犀北団地;20:長野県長野市安茂里差出;20:長野県長野市安茂里大門;20:長野県長野市安茂里西河原;"/>
          <w:attr w:name="Address" w:val="長野市安茂里"/>
        </w:smartTagPr>
        <w:r>
          <w:rPr>
            <w:rFonts w:ascii="ＭＳ ゴシック" w:eastAsia="ＭＳ ゴシック" w:hAnsi="ＭＳ ゴシック" w:hint="eastAsia"/>
            <w:szCs w:val="21"/>
          </w:rPr>
          <w:t>長野市安茂里</w:t>
        </w:r>
      </w:smartTag>
      <w:r>
        <w:rPr>
          <w:rFonts w:ascii="ＭＳ ゴシック" w:eastAsia="ＭＳ ゴシック" w:hAnsi="ＭＳ ゴシック" w:hint="eastAsia"/>
          <w:szCs w:val="21"/>
        </w:rPr>
        <w:t>）の間。（生育調査及び</w:t>
      </w:r>
    </w:p>
    <w:p w14:paraId="35894FB1" w14:textId="77777777" w:rsidR="00371C0B" w:rsidRDefault="00371C0B" w:rsidP="00371C0B">
      <w:pPr>
        <w:snapToGrid w:val="0"/>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外来魚駆除等の為組合事務所の許可必要）</w:t>
      </w:r>
    </w:p>
    <w:p w14:paraId="26275CC0" w14:textId="42B63BC9" w:rsidR="000844A9" w:rsidRDefault="000844A9" w:rsidP="00371C0B">
      <w:pPr>
        <w:snapToGrid w:val="0"/>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（組合員行使権の行使状況等の報告）」</w:t>
      </w:r>
    </w:p>
    <w:p w14:paraId="6FC2FA1C" w14:textId="75CE1EE9" w:rsidR="00371C0B" w:rsidRDefault="000844A9" w:rsidP="00371C0B">
      <w:pPr>
        <w:ind w:left="210" w:hangingChars="100" w:hanging="210"/>
        <w:rPr>
          <w:rFonts w:ascii="ＭＳ ゴシック" w:eastAsia="ＭＳ ゴシック" w:hAnsi="ＭＳ ゴシック"/>
          <w:szCs w:val="21"/>
        </w:rPr>
      </w:pPr>
      <w:r w:rsidRPr="000844A9">
        <w:rPr>
          <w:rFonts w:ascii="ＭＳ ゴシック" w:eastAsia="ＭＳ ゴシック" w:hAnsi="ＭＳ ゴシック"/>
          <w:szCs w:val="21"/>
        </w:rPr>
        <w:t xml:space="preserve">　第11条　第2条に規定する組合員行使権を有する者は、前年の漁業ごとの操業日数、漁獲量及び魚種別増殖実施量について、毎年３月末までに、組合に報告しなければならない。　　　　　　　　　　　　　２　前項の規則は、組合において行使状況を把握している、若しくは直接把握することができる事項においては省略することができる。</w:t>
      </w:r>
    </w:p>
    <w:p w14:paraId="260208F2" w14:textId="1B6C50A2" w:rsidR="00371C0B" w:rsidRDefault="000844A9" w:rsidP="00371C0B">
      <w:pPr>
        <w:ind w:left="220" w:hangingChars="100" w:hanging="220"/>
        <w:rPr>
          <w:rFonts w:ascii="ＪＳＰゴシック" w:eastAsia="ＪＳＰゴシック"/>
          <w:sz w:val="22"/>
          <w:szCs w:val="22"/>
        </w:rPr>
      </w:pPr>
      <w:r>
        <w:rPr>
          <w:rFonts w:ascii="ＪＳＰゴシック" w:eastAsia="ＪＳＰゴシック" w:hint="eastAsia"/>
          <w:sz w:val="22"/>
          <w:szCs w:val="22"/>
        </w:rPr>
        <w:t>この規則は、令和６年（２０２４）１月１日から施行する。</w:t>
      </w:r>
    </w:p>
    <w:p w14:paraId="5399EBCD" w14:textId="686296B7" w:rsidR="00962276" w:rsidRPr="00825CF9" w:rsidRDefault="000844A9" w:rsidP="00825CF9">
      <w:pPr>
        <w:ind w:left="220" w:hangingChars="100" w:hanging="220"/>
        <w:rPr>
          <w:rFonts w:ascii="ＪＳＰゴシック" w:eastAsia="ＪＳＰゴシック" w:hint="eastAsia"/>
          <w:sz w:val="22"/>
          <w:szCs w:val="22"/>
        </w:rPr>
      </w:pPr>
      <w:r>
        <w:rPr>
          <w:rFonts w:ascii="ＪＳＰゴシック" w:eastAsia="ＪＳＰゴシック" w:hint="eastAsia"/>
          <w:sz w:val="22"/>
          <w:szCs w:val="22"/>
        </w:rPr>
        <w:t>（行政庁の認可日　令和　年￥（２０２Ｘ）　月　日</w:t>
      </w:r>
    </w:p>
    <w:sectPr w:rsidR="00962276" w:rsidRPr="00825C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Ｐゴシック">
    <w:altName w:val="游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84F"/>
    <w:multiLevelType w:val="hybridMultilevel"/>
    <w:tmpl w:val="3846495E"/>
    <w:lvl w:ilvl="0" w:tplc="AE8E0A4A">
      <w:start w:val="1"/>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8CE1B0A"/>
    <w:multiLevelType w:val="hybridMultilevel"/>
    <w:tmpl w:val="37BC8828"/>
    <w:lvl w:ilvl="0" w:tplc="04090011">
      <w:start w:val="2"/>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24C0593"/>
    <w:multiLevelType w:val="hybridMultilevel"/>
    <w:tmpl w:val="9008102A"/>
    <w:lvl w:ilvl="0" w:tplc="ED4C3264">
      <w:start w:val="2"/>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294257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60195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8836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B1"/>
    <w:rsid w:val="000844A9"/>
    <w:rsid w:val="00371C0B"/>
    <w:rsid w:val="007154AC"/>
    <w:rsid w:val="00825CF9"/>
    <w:rsid w:val="00962276"/>
    <w:rsid w:val="00F7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344D2696"/>
  <w15:chartTrackingRefBased/>
  <w15:docId w15:val="{970D6C3A-BD34-46E0-A2D4-D7BECB7F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C0B"/>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DB6E-9582-4DE1-B224-08DDA749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漁協 裾花</dc:creator>
  <cp:keywords/>
  <dc:description/>
  <cp:lastModifiedBy>漁協 裾花</cp:lastModifiedBy>
  <cp:revision>7</cp:revision>
  <cp:lastPrinted>2023-05-15T02:15:00Z</cp:lastPrinted>
  <dcterms:created xsi:type="dcterms:W3CDTF">2023-05-13T05:55:00Z</dcterms:created>
  <dcterms:modified xsi:type="dcterms:W3CDTF">2023-05-15T02:16:00Z</dcterms:modified>
</cp:coreProperties>
</file>